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A71B06" w:rsidRDefault="005A5832">
      <w:pPr>
        <w:tabs>
          <w:tab w:val="center" w:pos="4680"/>
          <w:tab w:val="right" w:pos="9360"/>
        </w:tabs>
        <w:spacing w:line="259" w:lineRule="auto"/>
        <w:jc w:val="both"/>
        <w:rPr>
          <w:rFonts w:ascii="Arial" w:eastAsia="Arial" w:hAnsi="Arial" w:cs="Arial"/>
          <w:color w:val="EE0000"/>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rsidP="007534D7">
      <w:pPr>
        <w:ind w:left="5103"/>
        <w:textAlignment w:val="baseline"/>
        <w:rPr>
          <w:sz w:val="18"/>
          <w:szCs w:val="18"/>
        </w:rPr>
      </w:pPr>
      <w:r w:rsidRPr="00A10867">
        <w:rPr>
          <w:szCs w:val="24"/>
        </w:rPr>
        <w:t>PATVIRTINTA </w:t>
      </w:r>
    </w:p>
    <w:p w14:paraId="4DEB6CDD" w14:textId="77777777" w:rsidR="007534D7" w:rsidRDefault="007534D7" w:rsidP="007534D7">
      <w:pPr>
        <w:ind w:left="4320" w:firstLine="720"/>
        <w:textAlignment w:val="baseline"/>
        <w:rPr>
          <w:szCs w:val="24"/>
        </w:rPr>
      </w:pPr>
      <w:r>
        <w:rPr>
          <w:szCs w:val="24"/>
        </w:rPr>
        <w:t xml:space="preserve">Viešųjų pirkimų tarnybos direktoriaus </w:t>
      </w:r>
    </w:p>
    <w:p w14:paraId="5BBC370C" w14:textId="77777777" w:rsidR="007534D7" w:rsidRDefault="007534D7" w:rsidP="007534D7">
      <w:pPr>
        <w:ind w:left="5040"/>
        <w:textAlignment w:val="baseline"/>
        <w:rPr>
          <w:szCs w:val="24"/>
        </w:rPr>
      </w:pPr>
      <w:r>
        <w:rPr>
          <w:szCs w:val="24"/>
        </w:rPr>
        <w:t>2024 m. vasario 8 d. įsakymu Nr. 1S-19 </w:t>
      </w:r>
    </w:p>
    <w:p w14:paraId="5E989C40" w14:textId="77777777" w:rsidR="007534D7" w:rsidRDefault="007534D7" w:rsidP="007534D7">
      <w:pPr>
        <w:ind w:left="220" w:firstLine="4820"/>
        <w:textAlignment w:val="center"/>
        <w:rPr>
          <w:color w:val="000000"/>
          <w:szCs w:val="24"/>
        </w:rPr>
      </w:pPr>
      <w:r>
        <w:rPr>
          <w:color w:val="000000"/>
          <w:szCs w:val="24"/>
        </w:rPr>
        <w:t>(Viešųjų pirkimų tarnybos direktoriaus</w:t>
      </w:r>
    </w:p>
    <w:p w14:paraId="1FAF3BBD" w14:textId="77777777" w:rsidR="007534D7" w:rsidRDefault="007534D7" w:rsidP="007534D7">
      <w:pPr>
        <w:ind w:left="5040"/>
        <w:textAlignment w:val="center"/>
        <w:rPr>
          <w:color w:val="000000"/>
          <w:szCs w:val="24"/>
        </w:rPr>
      </w:pPr>
      <w:r>
        <w:rPr>
          <w:color w:val="000000"/>
          <w:szCs w:val="24"/>
        </w:rPr>
        <w:t xml:space="preserve">2025 m. balandžio 17 d. įsakymo Nr. 1S-51 </w:t>
      </w:r>
    </w:p>
    <w:p w14:paraId="20937823" w14:textId="77777777" w:rsidR="007534D7" w:rsidRDefault="007534D7" w:rsidP="007534D7">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4FD6E43" w:rsidR="005A5832" w:rsidRDefault="00C56097">
            <w:pPr>
              <w:jc w:val="both"/>
              <w:rPr>
                <w:kern w:val="2"/>
                <w:szCs w:val="24"/>
              </w:rPr>
            </w:pPr>
            <w:r>
              <w:rPr>
                <w:sz w:val="22"/>
                <w:szCs w:val="22"/>
              </w:rPr>
              <w:t>Medžio granulės</w:t>
            </w:r>
            <w:r w:rsidRPr="001B3A32">
              <w:rPr>
                <w:sz w:val="22"/>
                <w:szCs w:val="22"/>
              </w:rPr>
              <w:t xml:space="preserve"> Vilkaviškio r. </w:t>
            </w:r>
            <w:proofErr w:type="spellStart"/>
            <w:r w:rsidRPr="001B3A32">
              <w:rPr>
                <w:sz w:val="22"/>
                <w:szCs w:val="22"/>
              </w:rPr>
              <w:t>Sūdavos</w:t>
            </w:r>
            <w:proofErr w:type="spellEnd"/>
            <w:r w:rsidRPr="001B3A32">
              <w:rPr>
                <w:sz w:val="22"/>
                <w:szCs w:val="22"/>
              </w:rPr>
              <w:t xml:space="preserve"> pagrindinei mokyklai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03E21" w14:paraId="67FB0C1F" w14:textId="77777777">
        <w:tc>
          <w:tcPr>
            <w:tcW w:w="2808" w:type="dxa"/>
            <w:vMerge w:val="restart"/>
          </w:tcPr>
          <w:p w14:paraId="3EBC584C" w14:textId="77777777" w:rsidR="00B03E21" w:rsidRDefault="00B03E21" w:rsidP="00B03E21">
            <w:pPr>
              <w:jc w:val="center"/>
              <w:rPr>
                <w:b/>
                <w:bCs/>
                <w:kern w:val="2"/>
                <w:szCs w:val="24"/>
              </w:rPr>
            </w:pPr>
          </w:p>
          <w:p w14:paraId="5A9442DC" w14:textId="77777777" w:rsidR="00B03E21" w:rsidRDefault="00B03E21" w:rsidP="00B03E21">
            <w:pPr>
              <w:jc w:val="center"/>
              <w:rPr>
                <w:b/>
                <w:bCs/>
                <w:kern w:val="2"/>
                <w:szCs w:val="24"/>
              </w:rPr>
            </w:pPr>
          </w:p>
          <w:p w14:paraId="04D5D74E" w14:textId="77777777" w:rsidR="00B03E21" w:rsidRDefault="00B03E21" w:rsidP="00B03E21">
            <w:pPr>
              <w:jc w:val="center"/>
              <w:rPr>
                <w:b/>
                <w:bCs/>
                <w:kern w:val="2"/>
                <w:szCs w:val="24"/>
              </w:rPr>
            </w:pPr>
          </w:p>
          <w:p w14:paraId="1AB17599" w14:textId="77777777" w:rsidR="00B03E21" w:rsidRDefault="00B03E21" w:rsidP="00B03E21">
            <w:pPr>
              <w:rPr>
                <w:b/>
                <w:bCs/>
                <w:kern w:val="2"/>
                <w:szCs w:val="24"/>
              </w:rPr>
            </w:pPr>
          </w:p>
          <w:p w14:paraId="24F93325" w14:textId="77777777" w:rsidR="00B03E21" w:rsidRDefault="00B03E21" w:rsidP="00B03E21">
            <w:pPr>
              <w:rPr>
                <w:b/>
                <w:bCs/>
                <w:kern w:val="2"/>
                <w:szCs w:val="24"/>
              </w:rPr>
            </w:pPr>
            <w:r>
              <w:rPr>
                <w:b/>
                <w:bCs/>
                <w:kern w:val="2"/>
                <w:szCs w:val="24"/>
              </w:rPr>
              <w:t>1.1. Pirkėjas</w:t>
            </w:r>
          </w:p>
        </w:tc>
        <w:tc>
          <w:tcPr>
            <w:tcW w:w="3240" w:type="dxa"/>
          </w:tcPr>
          <w:p w14:paraId="072BCDA3" w14:textId="77777777" w:rsidR="00B03E21" w:rsidRDefault="00B03E21" w:rsidP="00B03E21">
            <w:pPr>
              <w:rPr>
                <w:kern w:val="2"/>
                <w:szCs w:val="24"/>
              </w:rPr>
            </w:pPr>
            <w:r>
              <w:rPr>
                <w:kern w:val="2"/>
                <w:szCs w:val="24"/>
              </w:rPr>
              <w:t>1.1.1. Pavadinimas</w:t>
            </w:r>
          </w:p>
        </w:tc>
        <w:tc>
          <w:tcPr>
            <w:tcW w:w="3510" w:type="dxa"/>
          </w:tcPr>
          <w:p w14:paraId="367CACB9" w14:textId="3F07CB47" w:rsidR="00B03E21" w:rsidRPr="00936A36" w:rsidRDefault="00B03E21" w:rsidP="00B03E21">
            <w:pPr>
              <w:jc w:val="center"/>
              <w:rPr>
                <w:kern w:val="2"/>
                <w:szCs w:val="24"/>
              </w:rPr>
            </w:pPr>
            <w:r w:rsidRPr="00936A36">
              <w:rPr>
                <w:rFonts w:eastAsia="Calibri"/>
                <w:sz w:val="23"/>
                <w:szCs w:val="23"/>
              </w:rPr>
              <w:t xml:space="preserve">Vilkaviškio r. </w:t>
            </w:r>
            <w:proofErr w:type="spellStart"/>
            <w:r w:rsidR="00AB6E2B" w:rsidRPr="00936A36">
              <w:rPr>
                <w:rFonts w:eastAsia="Calibri"/>
                <w:sz w:val="23"/>
                <w:szCs w:val="23"/>
              </w:rPr>
              <w:t>Sūdavos</w:t>
            </w:r>
            <w:proofErr w:type="spellEnd"/>
            <w:r w:rsidR="00AB6E2B" w:rsidRPr="00936A36">
              <w:rPr>
                <w:rFonts w:eastAsia="Calibri"/>
                <w:sz w:val="23"/>
                <w:szCs w:val="23"/>
              </w:rPr>
              <w:t xml:space="preserve"> pagrindinė mokykla</w:t>
            </w:r>
          </w:p>
        </w:tc>
      </w:tr>
      <w:tr w:rsidR="00B03E21" w14:paraId="0C589C2F" w14:textId="77777777">
        <w:tc>
          <w:tcPr>
            <w:tcW w:w="2808" w:type="dxa"/>
            <w:vMerge/>
          </w:tcPr>
          <w:p w14:paraId="250CF614" w14:textId="77777777" w:rsidR="00B03E21" w:rsidRDefault="00B03E21" w:rsidP="00B03E21">
            <w:pPr>
              <w:rPr>
                <w:kern w:val="2"/>
                <w:szCs w:val="24"/>
              </w:rPr>
            </w:pPr>
          </w:p>
        </w:tc>
        <w:tc>
          <w:tcPr>
            <w:tcW w:w="3240" w:type="dxa"/>
          </w:tcPr>
          <w:p w14:paraId="7D49178E" w14:textId="77777777" w:rsidR="00B03E21" w:rsidRDefault="00B03E21" w:rsidP="00B03E21">
            <w:pPr>
              <w:rPr>
                <w:kern w:val="2"/>
                <w:szCs w:val="24"/>
              </w:rPr>
            </w:pPr>
            <w:r>
              <w:rPr>
                <w:kern w:val="2"/>
                <w:szCs w:val="24"/>
              </w:rPr>
              <w:t>1.1.2. Juridinio asmens kodas</w:t>
            </w:r>
          </w:p>
        </w:tc>
        <w:tc>
          <w:tcPr>
            <w:tcW w:w="3510" w:type="dxa"/>
          </w:tcPr>
          <w:p w14:paraId="7819AEEC" w14:textId="5990B9B4" w:rsidR="00B03E21" w:rsidRPr="00936A36" w:rsidRDefault="00AB6E2B" w:rsidP="00B03E21">
            <w:pPr>
              <w:jc w:val="center"/>
              <w:rPr>
                <w:kern w:val="2"/>
                <w:szCs w:val="24"/>
              </w:rPr>
            </w:pPr>
            <w:r w:rsidRPr="00936A36">
              <w:rPr>
                <w:kern w:val="2"/>
                <w:szCs w:val="24"/>
              </w:rPr>
              <w:t>190487530</w:t>
            </w:r>
          </w:p>
        </w:tc>
      </w:tr>
      <w:tr w:rsidR="00B03E21" w14:paraId="2A93806E" w14:textId="77777777">
        <w:tc>
          <w:tcPr>
            <w:tcW w:w="2808" w:type="dxa"/>
            <w:vMerge/>
          </w:tcPr>
          <w:p w14:paraId="3E6C61B5" w14:textId="77777777" w:rsidR="00B03E21" w:rsidRDefault="00B03E21" w:rsidP="00B03E21">
            <w:pPr>
              <w:rPr>
                <w:kern w:val="2"/>
                <w:szCs w:val="24"/>
              </w:rPr>
            </w:pPr>
          </w:p>
        </w:tc>
        <w:tc>
          <w:tcPr>
            <w:tcW w:w="3240" w:type="dxa"/>
          </w:tcPr>
          <w:p w14:paraId="5EED4427" w14:textId="77777777" w:rsidR="00B03E21" w:rsidRDefault="00B03E21" w:rsidP="00B03E21">
            <w:pPr>
              <w:rPr>
                <w:kern w:val="2"/>
                <w:szCs w:val="24"/>
              </w:rPr>
            </w:pPr>
            <w:r>
              <w:rPr>
                <w:kern w:val="2"/>
                <w:szCs w:val="24"/>
              </w:rPr>
              <w:t>1.1.3. Adresas</w:t>
            </w:r>
          </w:p>
        </w:tc>
        <w:tc>
          <w:tcPr>
            <w:tcW w:w="3510" w:type="dxa"/>
          </w:tcPr>
          <w:p w14:paraId="4F5C7F7B" w14:textId="325978D0" w:rsidR="00B03E21" w:rsidRPr="00936A36" w:rsidRDefault="00AB6E2B" w:rsidP="00B03E21">
            <w:pPr>
              <w:jc w:val="center"/>
              <w:rPr>
                <w:kern w:val="2"/>
                <w:szCs w:val="24"/>
              </w:rPr>
            </w:pPr>
            <w:r w:rsidRPr="00936A36">
              <w:rPr>
                <w:kern w:val="2"/>
                <w:szCs w:val="24"/>
              </w:rPr>
              <w:t xml:space="preserve">Arminų g.1,Sūdavos </w:t>
            </w:r>
            <w:proofErr w:type="spellStart"/>
            <w:r w:rsidRPr="00936A36">
              <w:rPr>
                <w:kern w:val="2"/>
                <w:szCs w:val="24"/>
              </w:rPr>
              <w:t>k.,Klausučių</w:t>
            </w:r>
            <w:proofErr w:type="spellEnd"/>
            <w:r w:rsidRPr="00936A36">
              <w:rPr>
                <w:kern w:val="2"/>
                <w:szCs w:val="24"/>
              </w:rPr>
              <w:t xml:space="preserve"> </w:t>
            </w:r>
            <w:proofErr w:type="spellStart"/>
            <w:r w:rsidRPr="00936A36">
              <w:rPr>
                <w:kern w:val="2"/>
                <w:szCs w:val="24"/>
              </w:rPr>
              <w:t>sen.,Vilkaviškio</w:t>
            </w:r>
            <w:proofErr w:type="spellEnd"/>
            <w:r w:rsidRPr="00936A36">
              <w:rPr>
                <w:kern w:val="2"/>
                <w:szCs w:val="24"/>
              </w:rPr>
              <w:t xml:space="preserve"> </w:t>
            </w:r>
            <w:proofErr w:type="spellStart"/>
            <w:r w:rsidRPr="00936A36">
              <w:rPr>
                <w:kern w:val="2"/>
                <w:szCs w:val="24"/>
              </w:rPr>
              <w:t>r.sav</w:t>
            </w:r>
            <w:proofErr w:type="spellEnd"/>
            <w:r w:rsidRPr="00936A36">
              <w:rPr>
                <w:kern w:val="2"/>
                <w:szCs w:val="24"/>
              </w:rPr>
              <w:t>.</w:t>
            </w:r>
          </w:p>
        </w:tc>
      </w:tr>
      <w:tr w:rsidR="00B03E21" w14:paraId="2FFCB90C" w14:textId="77777777">
        <w:tc>
          <w:tcPr>
            <w:tcW w:w="2808" w:type="dxa"/>
            <w:vMerge/>
          </w:tcPr>
          <w:p w14:paraId="77B2C144" w14:textId="77777777" w:rsidR="00B03E21" w:rsidRDefault="00B03E21" w:rsidP="00B03E21">
            <w:pPr>
              <w:rPr>
                <w:kern w:val="2"/>
                <w:szCs w:val="24"/>
              </w:rPr>
            </w:pPr>
          </w:p>
        </w:tc>
        <w:tc>
          <w:tcPr>
            <w:tcW w:w="3240" w:type="dxa"/>
          </w:tcPr>
          <w:p w14:paraId="1FAD4E95" w14:textId="77777777" w:rsidR="00B03E21" w:rsidRDefault="00B03E21" w:rsidP="00B03E21">
            <w:pPr>
              <w:rPr>
                <w:kern w:val="2"/>
                <w:szCs w:val="24"/>
              </w:rPr>
            </w:pPr>
            <w:r>
              <w:rPr>
                <w:kern w:val="2"/>
                <w:szCs w:val="24"/>
              </w:rPr>
              <w:t>1.1.4. PVM mokėtojo kodas</w:t>
            </w:r>
          </w:p>
        </w:tc>
        <w:tc>
          <w:tcPr>
            <w:tcW w:w="3510" w:type="dxa"/>
          </w:tcPr>
          <w:p w14:paraId="56AC6DCA" w14:textId="3F8797D3" w:rsidR="00B03E21" w:rsidRPr="00936A36" w:rsidRDefault="00B03E21" w:rsidP="00B03E21">
            <w:pPr>
              <w:jc w:val="center"/>
              <w:rPr>
                <w:kern w:val="2"/>
                <w:szCs w:val="24"/>
              </w:rPr>
            </w:pPr>
            <w:r w:rsidRPr="00936A36">
              <w:rPr>
                <w:rFonts w:eastAsia="Calibri"/>
                <w:sz w:val="23"/>
                <w:szCs w:val="23"/>
              </w:rPr>
              <w:t>Ne PVM mokėtojas</w:t>
            </w:r>
          </w:p>
        </w:tc>
      </w:tr>
      <w:tr w:rsidR="00B03E21" w14:paraId="404EE54B" w14:textId="77777777">
        <w:tc>
          <w:tcPr>
            <w:tcW w:w="2808" w:type="dxa"/>
            <w:vMerge/>
          </w:tcPr>
          <w:p w14:paraId="0D53D2F6" w14:textId="77777777" w:rsidR="00B03E21" w:rsidRDefault="00B03E21" w:rsidP="00B03E21">
            <w:pPr>
              <w:rPr>
                <w:kern w:val="2"/>
                <w:szCs w:val="24"/>
              </w:rPr>
            </w:pPr>
          </w:p>
        </w:tc>
        <w:tc>
          <w:tcPr>
            <w:tcW w:w="3240" w:type="dxa"/>
          </w:tcPr>
          <w:p w14:paraId="63D0D36C" w14:textId="77777777" w:rsidR="00B03E21" w:rsidRDefault="00B03E21" w:rsidP="00B03E21">
            <w:pPr>
              <w:rPr>
                <w:kern w:val="2"/>
                <w:szCs w:val="24"/>
              </w:rPr>
            </w:pPr>
            <w:r>
              <w:rPr>
                <w:kern w:val="2"/>
                <w:szCs w:val="24"/>
              </w:rPr>
              <w:t>1.1.5. Atsiskaitomoji sąskaita</w:t>
            </w:r>
          </w:p>
        </w:tc>
        <w:tc>
          <w:tcPr>
            <w:tcW w:w="3510" w:type="dxa"/>
          </w:tcPr>
          <w:p w14:paraId="5D4BCEF1" w14:textId="38070FCD" w:rsidR="00B03E21" w:rsidRPr="00936A36" w:rsidRDefault="00B03E21" w:rsidP="00B03E21">
            <w:pPr>
              <w:jc w:val="center"/>
              <w:rPr>
                <w:kern w:val="2"/>
                <w:szCs w:val="24"/>
              </w:rPr>
            </w:pPr>
            <w:r w:rsidRPr="00936A36">
              <w:rPr>
                <w:rFonts w:eastAsia="Calibri"/>
                <w:bCs/>
                <w:sz w:val="23"/>
                <w:szCs w:val="23"/>
              </w:rPr>
              <w:t>LT</w:t>
            </w:r>
            <w:r w:rsidR="00DD63BE" w:rsidRPr="00936A36">
              <w:rPr>
                <w:rFonts w:eastAsia="Calibri"/>
                <w:bCs/>
                <w:sz w:val="23"/>
                <w:szCs w:val="23"/>
              </w:rPr>
              <w:t>244010040100030036</w:t>
            </w:r>
          </w:p>
        </w:tc>
      </w:tr>
      <w:tr w:rsidR="00B03E21" w14:paraId="5639980C" w14:textId="77777777">
        <w:tc>
          <w:tcPr>
            <w:tcW w:w="2808" w:type="dxa"/>
            <w:vMerge/>
          </w:tcPr>
          <w:p w14:paraId="2DBF3DBF" w14:textId="77777777" w:rsidR="00B03E21" w:rsidRDefault="00B03E21" w:rsidP="00B03E21">
            <w:pPr>
              <w:rPr>
                <w:kern w:val="2"/>
                <w:szCs w:val="24"/>
              </w:rPr>
            </w:pPr>
          </w:p>
        </w:tc>
        <w:tc>
          <w:tcPr>
            <w:tcW w:w="3240" w:type="dxa"/>
          </w:tcPr>
          <w:p w14:paraId="1CB09783" w14:textId="77777777" w:rsidR="00B03E21" w:rsidRDefault="00B03E21" w:rsidP="00B03E21">
            <w:pPr>
              <w:rPr>
                <w:kern w:val="2"/>
                <w:szCs w:val="24"/>
              </w:rPr>
            </w:pPr>
            <w:r>
              <w:rPr>
                <w:kern w:val="2"/>
                <w:szCs w:val="24"/>
              </w:rPr>
              <w:t>1.1.6. Bankas, banko kodas</w:t>
            </w:r>
          </w:p>
        </w:tc>
        <w:tc>
          <w:tcPr>
            <w:tcW w:w="3510" w:type="dxa"/>
          </w:tcPr>
          <w:p w14:paraId="3DB14F3C" w14:textId="2D76FE36" w:rsidR="00B03E21" w:rsidRPr="00936A36" w:rsidRDefault="00DD63BE" w:rsidP="00B03E21">
            <w:pPr>
              <w:jc w:val="center"/>
              <w:rPr>
                <w:kern w:val="2"/>
                <w:szCs w:val="24"/>
              </w:rPr>
            </w:pPr>
            <w:proofErr w:type="spellStart"/>
            <w:r w:rsidRPr="00936A36">
              <w:rPr>
                <w:kern w:val="2"/>
                <w:szCs w:val="24"/>
              </w:rPr>
              <w:t>Luminor</w:t>
            </w:r>
            <w:proofErr w:type="spellEnd"/>
            <w:r w:rsidRPr="00936A36">
              <w:rPr>
                <w:kern w:val="2"/>
                <w:szCs w:val="24"/>
              </w:rPr>
              <w:t xml:space="preserve"> bankas</w:t>
            </w:r>
          </w:p>
        </w:tc>
      </w:tr>
      <w:tr w:rsidR="00B03E21" w14:paraId="3C6CA9D3" w14:textId="77777777">
        <w:tc>
          <w:tcPr>
            <w:tcW w:w="2808" w:type="dxa"/>
            <w:vMerge/>
          </w:tcPr>
          <w:p w14:paraId="7A8AE9BC" w14:textId="77777777" w:rsidR="00B03E21" w:rsidRDefault="00B03E21" w:rsidP="00B03E21">
            <w:pPr>
              <w:rPr>
                <w:kern w:val="2"/>
                <w:szCs w:val="24"/>
              </w:rPr>
            </w:pPr>
          </w:p>
        </w:tc>
        <w:tc>
          <w:tcPr>
            <w:tcW w:w="3240" w:type="dxa"/>
          </w:tcPr>
          <w:p w14:paraId="3E35C849" w14:textId="77777777" w:rsidR="00B03E21" w:rsidRDefault="00B03E21" w:rsidP="00B03E21">
            <w:pPr>
              <w:rPr>
                <w:kern w:val="2"/>
                <w:szCs w:val="24"/>
              </w:rPr>
            </w:pPr>
            <w:r>
              <w:rPr>
                <w:kern w:val="2"/>
                <w:szCs w:val="24"/>
              </w:rPr>
              <w:t>1.1.7. Telefonas</w:t>
            </w:r>
          </w:p>
        </w:tc>
        <w:tc>
          <w:tcPr>
            <w:tcW w:w="3510" w:type="dxa"/>
          </w:tcPr>
          <w:p w14:paraId="30515D15" w14:textId="3CF65362" w:rsidR="00B03E21" w:rsidRPr="00936A36" w:rsidRDefault="00B03E21" w:rsidP="00B03E21">
            <w:pPr>
              <w:jc w:val="center"/>
              <w:rPr>
                <w:kern w:val="2"/>
                <w:szCs w:val="24"/>
              </w:rPr>
            </w:pPr>
            <w:r w:rsidRPr="00936A36">
              <w:rPr>
                <w:sz w:val="23"/>
                <w:szCs w:val="23"/>
                <w:lang w:eastAsia="ru-RU"/>
              </w:rPr>
              <w:t xml:space="preserve">0 342 </w:t>
            </w:r>
            <w:r w:rsidR="00DD63BE" w:rsidRPr="00936A36">
              <w:rPr>
                <w:sz w:val="23"/>
                <w:szCs w:val="23"/>
                <w:lang w:eastAsia="ru-RU"/>
              </w:rPr>
              <w:t>49687</w:t>
            </w:r>
          </w:p>
        </w:tc>
      </w:tr>
      <w:tr w:rsidR="00B03E21" w14:paraId="2DD42AC0" w14:textId="77777777">
        <w:tc>
          <w:tcPr>
            <w:tcW w:w="2808" w:type="dxa"/>
            <w:vMerge/>
          </w:tcPr>
          <w:p w14:paraId="2FBBCA29" w14:textId="77777777" w:rsidR="00B03E21" w:rsidRDefault="00B03E21" w:rsidP="00B03E21">
            <w:pPr>
              <w:rPr>
                <w:kern w:val="2"/>
                <w:szCs w:val="24"/>
              </w:rPr>
            </w:pPr>
          </w:p>
        </w:tc>
        <w:tc>
          <w:tcPr>
            <w:tcW w:w="3240" w:type="dxa"/>
          </w:tcPr>
          <w:p w14:paraId="52475DD0" w14:textId="77777777" w:rsidR="00B03E21" w:rsidRDefault="00B03E21" w:rsidP="00B03E21">
            <w:pPr>
              <w:rPr>
                <w:kern w:val="2"/>
                <w:szCs w:val="24"/>
              </w:rPr>
            </w:pPr>
            <w:r>
              <w:rPr>
                <w:kern w:val="2"/>
                <w:szCs w:val="24"/>
              </w:rPr>
              <w:t>1.1.8. El. paštas</w:t>
            </w:r>
          </w:p>
        </w:tc>
        <w:tc>
          <w:tcPr>
            <w:tcW w:w="3510" w:type="dxa"/>
          </w:tcPr>
          <w:p w14:paraId="16E6C304" w14:textId="5148D8EF" w:rsidR="00B03E21" w:rsidRPr="00936A36" w:rsidRDefault="00DD63BE" w:rsidP="00B03E21">
            <w:pPr>
              <w:jc w:val="center"/>
              <w:rPr>
                <w:kern w:val="2"/>
                <w:szCs w:val="24"/>
              </w:rPr>
            </w:pPr>
            <w:hyperlink r:id="rId10" w:history="1">
              <w:r w:rsidRPr="00936A36">
                <w:rPr>
                  <w:rStyle w:val="Hipersaitas"/>
                </w:rPr>
                <w:t>direktorius</w:t>
              </w:r>
              <w:r w:rsidRPr="00936A36">
                <w:rPr>
                  <w:rStyle w:val="Hipersaitas"/>
                  <w:rFonts w:eastAsia="Calibri"/>
                  <w:sz w:val="23"/>
                  <w:szCs w:val="23"/>
                </w:rPr>
                <w:t>@sudavos.lt</w:t>
              </w:r>
            </w:hyperlink>
          </w:p>
        </w:tc>
      </w:tr>
      <w:tr w:rsidR="00B03E21" w14:paraId="04E6F496" w14:textId="77777777">
        <w:tc>
          <w:tcPr>
            <w:tcW w:w="2808" w:type="dxa"/>
            <w:vMerge/>
          </w:tcPr>
          <w:p w14:paraId="3F78C75D" w14:textId="77777777" w:rsidR="00B03E21" w:rsidRDefault="00B03E21" w:rsidP="00B03E21">
            <w:pPr>
              <w:rPr>
                <w:kern w:val="2"/>
                <w:szCs w:val="24"/>
              </w:rPr>
            </w:pPr>
          </w:p>
        </w:tc>
        <w:tc>
          <w:tcPr>
            <w:tcW w:w="3240" w:type="dxa"/>
          </w:tcPr>
          <w:p w14:paraId="17851CCB" w14:textId="77777777" w:rsidR="00B03E21" w:rsidRDefault="00B03E21" w:rsidP="00B03E21">
            <w:pPr>
              <w:rPr>
                <w:kern w:val="2"/>
                <w:szCs w:val="24"/>
              </w:rPr>
            </w:pPr>
            <w:r>
              <w:rPr>
                <w:kern w:val="2"/>
                <w:szCs w:val="24"/>
              </w:rPr>
              <w:t>1.1.9. Šalies atstovas</w:t>
            </w:r>
          </w:p>
        </w:tc>
        <w:tc>
          <w:tcPr>
            <w:tcW w:w="3510" w:type="dxa"/>
          </w:tcPr>
          <w:p w14:paraId="68AE61B3" w14:textId="333CF388" w:rsidR="00B03E21" w:rsidRPr="00936A36" w:rsidRDefault="007534D7" w:rsidP="00B03E21">
            <w:pPr>
              <w:jc w:val="center"/>
              <w:rPr>
                <w:kern w:val="2"/>
                <w:szCs w:val="24"/>
              </w:rPr>
            </w:pPr>
            <w:r w:rsidRPr="00936A36">
              <w:rPr>
                <w:kern w:val="2"/>
                <w:szCs w:val="24"/>
              </w:rPr>
              <w:t xml:space="preserve">Direktorė Eglė </w:t>
            </w:r>
            <w:proofErr w:type="spellStart"/>
            <w:r w:rsidRPr="00936A36">
              <w:rPr>
                <w:kern w:val="2"/>
                <w:szCs w:val="24"/>
              </w:rPr>
              <w:t>Kociuvienė</w:t>
            </w:r>
            <w:proofErr w:type="spellEnd"/>
          </w:p>
        </w:tc>
      </w:tr>
      <w:tr w:rsidR="00B03E21" w14:paraId="3789DCB5" w14:textId="77777777">
        <w:tc>
          <w:tcPr>
            <w:tcW w:w="2808" w:type="dxa"/>
            <w:vMerge/>
          </w:tcPr>
          <w:p w14:paraId="2B41C8D4" w14:textId="77777777" w:rsidR="00B03E21" w:rsidRDefault="00B03E21" w:rsidP="00B03E21">
            <w:pPr>
              <w:rPr>
                <w:kern w:val="2"/>
                <w:szCs w:val="24"/>
              </w:rPr>
            </w:pPr>
          </w:p>
        </w:tc>
        <w:tc>
          <w:tcPr>
            <w:tcW w:w="3240" w:type="dxa"/>
          </w:tcPr>
          <w:p w14:paraId="15C2388C" w14:textId="77777777" w:rsidR="00B03E21" w:rsidRDefault="00B03E21" w:rsidP="00B03E21">
            <w:pPr>
              <w:rPr>
                <w:kern w:val="2"/>
                <w:szCs w:val="24"/>
              </w:rPr>
            </w:pPr>
            <w:r>
              <w:rPr>
                <w:kern w:val="2"/>
                <w:szCs w:val="24"/>
              </w:rPr>
              <w:t>1.1.10. Atstovavimo pagrindas</w:t>
            </w:r>
          </w:p>
        </w:tc>
        <w:tc>
          <w:tcPr>
            <w:tcW w:w="3510" w:type="dxa"/>
          </w:tcPr>
          <w:p w14:paraId="570009EE" w14:textId="32603A10" w:rsidR="00B03E21" w:rsidRDefault="00B03E21" w:rsidP="00B03E21">
            <w:pPr>
              <w:jc w:val="center"/>
              <w:rPr>
                <w:kern w:val="2"/>
                <w:szCs w:val="24"/>
              </w:rPr>
            </w:pPr>
            <w:r w:rsidRPr="003F4ED8">
              <w:rPr>
                <w:sz w:val="23"/>
                <w:szCs w:val="23"/>
              </w:rPr>
              <w:t>Pagal nuostatus</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B03E21">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4457677F"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682A4ABA"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3981A85F"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3E252672"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3240A66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53C7FBA"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2CFCF942"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FF32806"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0"/>
        <w:gridCol w:w="152"/>
        <w:gridCol w:w="1975"/>
        <w:gridCol w:w="4819"/>
        <w:gridCol w:w="42"/>
      </w:tblGrid>
      <w:tr w:rsidR="005A5832" w14:paraId="7696E671" w14:textId="77777777" w:rsidTr="00CA6E49">
        <w:trPr>
          <w:trHeight w:val="300"/>
        </w:trPr>
        <w:tc>
          <w:tcPr>
            <w:tcW w:w="9540" w:type="dxa"/>
            <w:gridSpan w:val="6"/>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CA6E49">
        <w:trPr>
          <w:trHeight w:val="300"/>
        </w:trPr>
        <w:tc>
          <w:tcPr>
            <w:tcW w:w="2704" w:type="dxa"/>
            <w:gridSpan w:val="3"/>
          </w:tcPr>
          <w:p w14:paraId="161367C0" w14:textId="42BB6CEF"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 xml:space="preserve">priėmimą, Sąskaitų per informacinę sistemą </w:t>
            </w:r>
            <w:r w:rsidR="007534D7">
              <w:rPr>
                <w:b/>
                <w:bCs/>
                <w:kern w:val="2"/>
                <w:szCs w:val="24"/>
              </w:rPr>
              <w:t>SABIS</w:t>
            </w:r>
            <w:r>
              <w:rPr>
                <w:b/>
                <w:bCs/>
                <w:kern w:val="2"/>
                <w:szCs w:val="24"/>
              </w:rPr>
              <w:t xml:space="preserve"> priėmimą</w:t>
            </w:r>
          </w:p>
        </w:tc>
        <w:tc>
          <w:tcPr>
            <w:tcW w:w="6836" w:type="dxa"/>
            <w:gridSpan w:val="3"/>
          </w:tcPr>
          <w:p w14:paraId="63EF0207" w14:textId="6C09B51F" w:rsidR="00D50EA1" w:rsidRPr="00936A36" w:rsidRDefault="00DD63BE" w:rsidP="00D50EA1">
            <w:pPr>
              <w:pStyle w:val="Default"/>
              <w:rPr>
                <w:color w:val="auto"/>
                <w:sz w:val="23"/>
                <w:szCs w:val="23"/>
              </w:rPr>
            </w:pPr>
            <w:r w:rsidRPr="00936A36">
              <w:rPr>
                <w:color w:val="auto"/>
                <w:sz w:val="23"/>
                <w:szCs w:val="23"/>
              </w:rPr>
              <w:lastRenderedPageBreak/>
              <w:t xml:space="preserve">Arūnas </w:t>
            </w:r>
            <w:proofErr w:type="spellStart"/>
            <w:r w:rsidRPr="00936A36">
              <w:rPr>
                <w:color w:val="auto"/>
                <w:sz w:val="23"/>
                <w:szCs w:val="23"/>
              </w:rPr>
              <w:t>Nikliauza</w:t>
            </w:r>
            <w:proofErr w:type="spellEnd"/>
            <w:r w:rsidRPr="00936A36">
              <w:rPr>
                <w:color w:val="auto"/>
                <w:sz w:val="23"/>
                <w:szCs w:val="23"/>
              </w:rPr>
              <w:t xml:space="preserve"> </w:t>
            </w:r>
            <w:r w:rsidR="00D50EA1" w:rsidRPr="00936A36">
              <w:rPr>
                <w:color w:val="auto"/>
                <w:sz w:val="23"/>
                <w:szCs w:val="23"/>
              </w:rPr>
              <w:t xml:space="preserve">Vilkaviškio </w:t>
            </w:r>
            <w:proofErr w:type="spellStart"/>
            <w:r w:rsidR="00D50EA1" w:rsidRPr="00936A36">
              <w:rPr>
                <w:color w:val="auto"/>
                <w:sz w:val="23"/>
                <w:szCs w:val="23"/>
              </w:rPr>
              <w:t>r</w:t>
            </w:r>
            <w:r w:rsidRPr="00936A36">
              <w:rPr>
                <w:color w:val="auto"/>
                <w:sz w:val="23"/>
                <w:szCs w:val="23"/>
              </w:rPr>
              <w:t>.Sūdavos</w:t>
            </w:r>
            <w:proofErr w:type="spellEnd"/>
            <w:r w:rsidR="00D50EA1" w:rsidRPr="00936A36">
              <w:rPr>
                <w:color w:val="auto"/>
                <w:sz w:val="23"/>
                <w:szCs w:val="23"/>
              </w:rPr>
              <w:t xml:space="preserve"> </w:t>
            </w:r>
            <w:r w:rsidRPr="00936A36">
              <w:rPr>
                <w:color w:val="auto"/>
                <w:sz w:val="23"/>
                <w:szCs w:val="23"/>
              </w:rPr>
              <w:t>pagrindinės mokyklos ūkvedys</w:t>
            </w:r>
          </w:p>
          <w:p w14:paraId="632DB50F" w14:textId="53ECEEF5" w:rsidR="00D50EA1" w:rsidRPr="00936A36" w:rsidRDefault="00D50EA1" w:rsidP="00D50EA1">
            <w:pPr>
              <w:pStyle w:val="Default"/>
              <w:rPr>
                <w:color w:val="auto"/>
                <w:sz w:val="23"/>
                <w:szCs w:val="23"/>
              </w:rPr>
            </w:pPr>
            <w:r w:rsidRPr="00936A36">
              <w:rPr>
                <w:color w:val="auto"/>
                <w:sz w:val="23"/>
                <w:szCs w:val="23"/>
              </w:rPr>
              <w:t xml:space="preserve">Tel. Nr. </w:t>
            </w:r>
            <w:r w:rsidR="00DD63BE" w:rsidRPr="00936A36">
              <w:rPr>
                <w:color w:val="auto"/>
                <w:sz w:val="23"/>
                <w:szCs w:val="23"/>
              </w:rPr>
              <w:t>0 342 49748</w:t>
            </w:r>
          </w:p>
          <w:p w14:paraId="017FFD68" w14:textId="6F43E209" w:rsidR="005A5832" w:rsidRDefault="00D50EA1" w:rsidP="00D50EA1">
            <w:pPr>
              <w:rPr>
                <w:color w:val="4472C4"/>
                <w:kern w:val="2"/>
                <w:szCs w:val="24"/>
              </w:rPr>
            </w:pPr>
            <w:r w:rsidRPr="00936A36">
              <w:rPr>
                <w:sz w:val="23"/>
                <w:szCs w:val="23"/>
              </w:rPr>
              <w:t xml:space="preserve">El. p. </w:t>
            </w:r>
            <w:r w:rsidR="00DD63BE" w:rsidRPr="00936A36">
              <w:rPr>
                <w:sz w:val="23"/>
                <w:szCs w:val="23"/>
              </w:rPr>
              <w:t>arunas.mokykla@gmail.com</w:t>
            </w:r>
          </w:p>
        </w:tc>
      </w:tr>
      <w:tr w:rsidR="005A5832" w14:paraId="17A4E02F" w14:textId="77777777" w:rsidTr="00CA6E49">
        <w:trPr>
          <w:trHeight w:val="300"/>
        </w:trPr>
        <w:tc>
          <w:tcPr>
            <w:tcW w:w="2704" w:type="dxa"/>
            <w:gridSpan w:val="3"/>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6" w:type="dxa"/>
            <w:gridSpan w:val="3"/>
          </w:tcPr>
          <w:p w14:paraId="6FF1505D" w14:textId="5D19BBEC" w:rsidR="00107F32" w:rsidRDefault="007534D7">
            <w:pPr>
              <w:rPr>
                <w:color w:val="4472C4"/>
                <w:kern w:val="2"/>
                <w:szCs w:val="24"/>
              </w:rPr>
            </w:pPr>
            <w:r>
              <w:rPr>
                <w:color w:val="4472C4"/>
                <w:kern w:val="2"/>
                <w:szCs w:val="24"/>
              </w:rPr>
              <w:t>(nurodyti padalinį / skyrių, pareigas, vardą, pavardę, tel., el. paštą)</w:t>
            </w:r>
          </w:p>
        </w:tc>
      </w:tr>
      <w:tr w:rsidR="005A5832" w14:paraId="4A640CBD" w14:textId="77777777" w:rsidTr="00CA6E49">
        <w:trPr>
          <w:trHeight w:val="300"/>
        </w:trPr>
        <w:tc>
          <w:tcPr>
            <w:tcW w:w="9540" w:type="dxa"/>
            <w:gridSpan w:val="6"/>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CA6E49">
        <w:trPr>
          <w:trHeight w:val="300"/>
        </w:trPr>
        <w:tc>
          <w:tcPr>
            <w:tcW w:w="2704" w:type="dxa"/>
            <w:gridSpan w:val="3"/>
          </w:tcPr>
          <w:p w14:paraId="7B49844D" w14:textId="77777777" w:rsidR="005A5832" w:rsidRDefault="00A10867">
            <w:pPr>
              <w:rPr>
                <w:b/>
                <w:bCs/>
                <w:kern w:val="2"/>
                <w:szCs w:val="24"/>
              </w:rPr>
            </w:pPr>
            <w:r>
              <w:rPr>
                <w:b/>
                <w:bCs/>
                <w:kern w:val="2"/>
                <w:szCs w:val="24"/>
              </w:rPr>
              <w:t xml:space="preserve">3.1. Sutarties dalykas </w:t>
            </w:r>
          </w:p>
        </w:tc>
        <w:tc>
          <w:tcPr>
            <w:tcW w:w="6836" w:type="dxa"/>
            <w:gridSpan w:val="3"/>
          </w:tcPr>
          <w:p w14:paraId="4E656F6A" w14:textId="10B30A59" w:rsidR="005A5832" w:rsidRPr="00936A36" w:rsidRDefault="00A10867">
            <w:pPr>
              <w:rPr>
                <w:kern w:val="2"/>
                <w:szCs w:val="24"/>
              </w:rPr>
            </w:pPr>
            <w:r>
              <w:rPr>
                <w:kern w:val="2"/>
                <w:szCs w:val="24"/>
              </w:rPr>
              <w:t xml:space="preserve">Tiekėjas </w:t>
            </w:r>
            <w:r w:rsidRPr="00B03E21">
              <w:rPr>
                <w:kern w:val="2"/>
                <w:szCs w:val="24"/>
              </w:rPr>
              <w:t xml:space="preserve">įsipareigoja Sutartyje numatytomis sąlygomis perduoti </w:t>
            </w:r>
            <w:r w:rsidRPr="00936A36">
              <w:rPr>
                <w:kern w:val="2"/>
                <w:szCs w:val="24"/>
              </w:rPr>
              <w:t>Pirkėjui Prekes (toliau – Prekės)</w:t>
            </w:r>
            <w:r w:rsidR="00B03E21" w:rsidRPr="00936A36">
              <w:rPr>
                <w:kern w:val="2"/>
                <w:szCs w:val="24"/>
              </w:rPr>
              <w:t xml:space="preserve">: </w:t>
            </w:r>
          </w:p>
          <w:p w14:paraId="0A763052" w14:textId="2D710040" w:rsidR="00B03E21" w:rsidRPr="00936A36" w:rsidRDefault="00B03E21" w:rsidP="00B03E21">
            <w:pPr>
              <w:pStyle w:val="Body2"/>
              <w:shd w:val="clear" w:color="auto" w:fill="FFFFFF" w:themeFill="background1"/>
              <w:spacing w:after="0"/>
              <w:rPr>
                <w:rFonts w:cs="Times New Roman"/>
                <w:color w:val="auto"/>
                <w:sz w:val="23"/>
                <w:szCs w:val="23"/>
              </w:rPr>
            </w:pPr>
            <w:r w:rsidRPr="00936A36">
              <w:rPr>
                <w:rFonts w:cs="Times New Roman"/>
                <w:color w:val="auto"/>
                <w:sz w:val="23"/>
                <w:szCs w:val="23"/>
              </w:rPr>
              <w:t xml:space="preserve">Tiekėjas įsipareigoja pristatyti </w:t>
            </w:r>
            <w:bookmarkStart w:id="0" w:name="_Hlk526157478"/>
            <w:r w:rsidRPr="00936A36">
              <w:rPr>
                <w:rFonts w:cs="Times New Roman"/>
                <w:color w:val="auto"/>
                <w:sz w:val="23"/>
                <w:szCs w:val="23"/>
              </w:rPr>
              <w:t>Vilkaviškio r.</w:t>
            </w:r>
            <w:r w:rsidR="00A57D45" w:rsidRPr="00936A36">
              <w:rPr>
                <w:rFonts w:cs="Times New Roman"/>
                <w:color w:val="auto"/>
                <w:sz w:val="23"/>
                <w:szCs w:val="23"/>
              </w:rPr>
              <w:t xml:space="preserve"> </w:t>
            </w:r>
            <w:proofErr w:type="spellStart"/>
            <w:r w:rsidR="00A57D45" w:rsidRPr="00936A36">
              <w:rPr>
                <w:rFonts w:cs="Times New Roman"/>
                <w:color w:val="auto"/>
                <w:sz w:val="23"/>
                <w:szCs w:val="23"/>
              </w:rPr>
              <w:t>Sūdavos</w:t>
            </w:r>
            <w:proofErr w:type="spellEnd"/>
            <w:r w:rsidR="00A57D45" w:rsidRPr="00936A36">
              <w:rPr>
                <w:rFonts w:cs="Times New Roman"/>
                <w:color w:val="auto"/>
                <w:sz w:val="23"/>
                <w:szCs w:val="23"/>
              </w:rPr>
              <w:t xml:space="preserve"> pagrindinei mokyklai </w:t>
            </w:r>
            <w:r w:rsidRPr="00936A36">
              <w:rPr>
                <w:rFonts w:cs="Times New Roman"/>
                <w:color w:val="auto"/>
                <w:sz w:val="23"/>
                <w:szCs w:val="23"/>
              </w:rPr>
              <w:t>priklausantiems pastatams medžio granules 202</w:t>
            </w:r>
            <w:r w:rsidR="007534D7" w:rsidRPr="00936A36">
              <w:rPr>
                <w:rFonts w:cs="Times New Roman"/>
                <w:color w:val="auto"/>
                <w:sz w:val="23"/>
                <w:szCs w:val="23"/>
              </w:rPr>
              <w:t>5</w:t>
            </w:r>
            <w:r w:rsidRPr="00936A36">
              <w:rPr>
                <w:rFonts w:cs="Times New Roman"/>
                <w:color w:val="auto"/>
                <w:sz w:val="23"/>
                <w:szCs w:val="23"/>
              </w:rPr>
              <w:t>–202</w:t>
            </w:r>
            <w:r w:rsidR="007534D7" w:rsidRPr="00936A36">
              <w:rPr>
                <w:rFonts w:cs="Times New Roman"/>
                <w:color w:val="auto"/>
                <w:sz w:val="23"/>
                <w:szCs w:val="23"/>
              </w:rPr>
              <w:t>6</w:t>
            </w:r>
            <w:r w:rsidRPr="00936A36">
              <w:rPr>
                <w:rFonts w:cs="Times New Roman"/>
                <w:color w:val="auto"/>
                <w:sz w:val="23"/>
                <w:szCs w:val="23"/>
              </w:rPr>
              <w:t xml:space="preserve"> m. šildymo sezonui</w:t>
            </w:r>
            <w:bookmarkEnd w:id="0"/>
            <w:r w:rsidRPr="00936A36">
              <w:rPr>
                <w:rFonts w:cs="Times New Roman"/>
                <w:color w:val="auto"/>
                <w:sz w:val="23"/>
                <w:szCs w:val="23"/>
              </w:rPr>
              <w:t>.</w:t>
            </w:r>
          </w:p>
          <w:p w14:paraId="73287E58" w14:textId="39919614" w:rsidR="00B03E21" w:rsidRPr="00936A36" w:rsidRDefault="00B03E21" w:rsidP="00B03E21">
            <w:pPr>
              <w:pStyle w:val="Body2"/>
              <w:shd w:val="clear" w:color="auto" w:fill="FFFFFF" w:themeFill="background1"/>
              <w:spacing w:after="0"/>
              <w:rPr>
                <w:rFonts w:cs="Times New Roman"/>
                <w:color w:val="auto"/>
                <w:sz w:val="23"/>
                <w:szCs w:val="23"/>
              </w:rPr>
            </w:pPr>
            <w:r w:rsidRPr="00936A36">
              <w:rPr>
                <w:rFonts w:cs="Times New Roman"/>
                <w:color w:val="auto"/>
                <w:sz w:val="23"/>
                <w:szCs w:val="23"/>
              </w:rPr>
              <w:t xml:space="preserve">Vilkaviškio r. </w:t>
            </w:r>
            <w:proofErr w:type="spellStart"/>
            <w:r w:rsidR="00A57D45" w:rsidRPr="00936A36">
              <w:rPr>
                <w:rFonts w:cs="Times New Roman"/>
                <w:color w:val="auto"/>
                <w:sz w:val="23"/>
                <w:szCs w:val="23"/>
              </w:rPr>
              <w:t>Sūdavos</w:t>
            </w:r>
            <w:proofErr w:type="spellEnd"/>
            <w:r w:rsidR="00A57D45" w:rsidRPr="00936A36">
              <w:rPr>
                <w:rFonts w:cs="Times New Roman"/>
                <w:color w:val="auto"/>
                <w:sz w:val="23"/>
                <w:szCs w:val="23"/>
              </w:rPr>
              <w:t xml:space="preserve"> pagrindinei mokyklai</w:t>
            </w:r>
            <w:r w:rsidRPr="00936A36">
              <w:rPr>
                <w:rFonts w:cs="Times New Roman"/>
                <w:color w:val="auto"/>
                <w:sz w:val="23"/>
                <w:szCs w:val="23"/>
              </w:rPr>
              <w:t xml:space="preserve"> priklausantys pastatai, kuriems bus tiekiamos medžio granulės:</w:t>
            </w:r>
          </w:p>
          <w:p w14:paraId="7383FDE3" w14:textId="1CFDA65D" w:rsidR="00B03E21" w:rsidRPr="00936A36" w:rsidRDefault="00B03E21" w:rsidP="00B03E21">
            <w:pPr>
              <w:pStyle w:val="Body2"/>
              <w:shd w:val="clear" w:color="auto" w:fill="FFFFFF" w:themeFill="background1"/>
              <w:spacing w:after="0"/>
              <w:rPr>
                <w:rFonts w:cs="Times New Roman"/>
                <w:color w:val="auto"/>
                <w:sz w:val="23"/>
                <w:szCs w:val="23"/>
              </w:rPr>
            </w:pPr>
            <w:r w:rsidRPr="00936A36">
              <w:rPr>
                <w:rFonts w:cs="Times New Roman"/>
                <w:color w:val="auto"/>
                <w:sz w:val="23"/>
                <w:szCs w:val="23"/>
              </w:rPr>
              <w:t>1. Vilkaviškio r.</w:t>
            </w:r>
            <w:r w:rsidR="00A57D45" w:rsidRPr="00936A36">
              <w:rPr>
                <w:rFonts w:cs="Times New Roman"/>
                <w:color w:val="auto"/>
                <w:sz w:val="23"/>
                <w:szCs w:val="23"/>
              </w:rPr>
              <w:t xml:space="preserve"> </w:t>
            </w:r>
            <w:proofErr w:type="spellStart"/>
            <w:r w:rsidR="00A57D45" w:rsidRPr="00936A36">
              <w:rPr>
                <w:rFonts w:cs="Times New Roman"/>
                <w:color w:val="auto"/>
                <w:sz w:val="23"/>
                <w:szCs w:val="23"/>
              </w:rPr>
              <w:t>Sūdavos</w:t>
            </w:r>
            <w:proofErr w:type="spellEnd"/>
            <w:r w:rsidR="00A57D45" w:rsidRPr="00936A36">
              <w:rPr>
                <w:rFonts w:cs="Times New Roman"/>
                <w:color w:val="auto"/>
                <w:sz w:val="23"/>
                <w:szCs w:val="23"/>
              </w:rPr>
              <w:t xml:space="preserve"> pagrindinės mokyklos pastatas</w:t>
            </w:r>
            <w:r w:rsidRPr="00936A36">
              <w:rPr>
                <w:rFonts w:cs="Times New Roman"/>
                <w:color w:val="auto"/>
                <w:sz w:val="23"/>
                <w:szCs w:val="23"/>
              </w:rPr>
              <w:t>, esan</w:t>
            </w:r>
            <w:r w:rsidR="00A57D45" w:rsidRPr="00936A36">
              <w:rPr>
                <w:rFonts w:cs="Times New Roman"/>
                <w:color w:val="auto"/>
                <w:sz w:val="23"/>
                <w:szCs w:val="23"/>
              </w:rPr>
              <w:t>tis</w:t>
            </w:r>
            <w:r w:rsidRPr="00936A36">
              <w:rPr>
                <w:rFonts w:cs="Times New Roman"/>
                <w:color w:val="auto"/>
                <w:sz w:val="23"/>
                <w:szCs w:val="23"/>
              </w:rPr>
              <w:t xml:space="preserve"> adresu: </w:t>
            </w:r>
            <w:r w:rsidR="00A57D45" w:rsidRPr="00936A36">
              <w:rPr>
                <w:rFonts w:cs="Times New Roman"/>
                <w:color w:val="auto"/>
                <w:sz w:val="23"/>
                <w:szCs w:val="23"/>
              </w:rPr>
              <w:t>Arminų g. 1</w:t>
            </w:r>
            <w:r w:rsidRPr="00936A36">
              <w:rPr>
                <w:rFonts w:cs="Times New Roman"/>
                <w:color w:val="auto"/>
                <w:sz w:val="23"/>
                <w:szCs w:val="23"/>
              </w:rPr>
              <w:t xml:space="preserve">, </w:t>
            </w:r>
            <w:proofErr w:type="spellStart"/>
            <w:r w:rsidR="00A57D45" w:rsidRPr="00936A36">
              <w:rPr>
                <w:rFonts w:cs="Times New Roman"/>
                <w:color w:val="auto"/>
                <w:sz w:val="23"/>
                <w:szCs w:val="23"/>
              </w:rPr>
              <w:t>Sūdavos</w:t>
            </w:r>
            <w:proofErr w:type="spellEnd"/>
            <w:r w:rsidR="00A57D45" w:rsidRPr="00936A36">
              <w:rPr>
                <w:rFonts w:cs="Times New Roman"/>
                <w:color w:val="auto"/>
                <w:sz w:val="23"/>
                <w:szCs w:val="23"/>
              </w:rPr>
              <w:t xml:space="preserve"> k., Klausučių </w:t>
            </w:r>
            <w:proofErr w:type="spellStart"/>
            <w:r w:rsidR="00A57D45" w:rsidRPr="00936A36">
              <w:rPr>
                <w:rFonts w:cs="Times New Roman"/>
                <w:color w:val="auto"/>
                <w:sz w:val="23"/>
                <w:szCs w:val="23"/>
              </w:rPr>
              <w:t>sen</w:t>
            </w:r>
            <w:proofErr w:type="spellEnd"/>
            <w:r w:rsidRPr="00936A36">
              <w:rPr>
                <w:rFonts w:cs="Times New Roman"/>
                <w:color w:val="auto"/>
                <w:sz w:val="23"/>
                <w:szCs w:val="23"/>
              </w:rPr>
              <w:t>, Vilkaviškio r. sav.;</w:t>
            </w:r>
          </w:p>
          <w:p w14:paraId="29AFDA7D" w14:textId="1E5C006A" w:rsidR="00B03E21" w:rsidRPr="00936A36" w:rsidRDefault="00B03E21" w:rsidP="00B03E21">
            <w:pPr>
              <w:shd w:val="clear" w:color="auto" w:fill="FFFFFF" w:themeFill="background1"/>
              <w:jc w:val="both"/>
              <w:rPr>
                <w:sz w:val="23"/>
                <w:szCs w:val="23"/>
                <w:lang w:eastAsia="lt-LT"/>
              </w:rPr>
            </w:pPr>
            <w:r w:rsidRPr="00936A36">
              <w:rPr>
                <w:sz w:val="23"/>
                <w:szCs w:val="23"/>
              </w:rPr>
              <w:t>2. Vilkaviškio r</w:t>
            </w:r>
            <w:r w:rsidR="00A57D45" w:rsidRPr="00936A36">
              <w:rPr>
                <w:sz w:val="23"/>
                <w:szCs w:val="23"/>
              </w:rPr>
              <w:t xml:space="preserve">. </w:t>
            </w:r>
            <w:proofErr w:type="spellStart"/>
            <w:r w:rsidR="00A57D45" w:rsidRPr="00936A36">
              <w:rPr>
                <w:sz w:val="23"/>
                <w:szCs w:val="23"/>
              </w:rPr>
              <w:t>Sūdavos</w:t>
            </w:r>
            <w:proofErr w:type="spellEnd"/>
            <w:r w:rsidR="00A57D45" w:rsidRPr="00936A36">
              <w:rPr>
                <w:sz w:val="23"/>
                <w:szCs w:val="23"/>
              </w:rPr>
              <w:t xml:space="preserve"> pagrindinės mokyklos skyriaus</w:t>
            </w:r>
            <w:r w:rsidRPr="00936A36">
              <w:rPr>
                <w:sz w:val="23"/>
                <w:szCs w:val="23"/>
              </w:rPr>
              <w:t xml:space="preserve"> pastat</w:t>
            </w:r>
            <w:r w:rsidR="00A57D45" w:rsidRPr="00936A36">
              <w:rPr>
                <w:sz w:val="23"/>
                <w:szCs w:val="23"/>
              </w:rPr>
              <w:t>as</w:t>
            </w:r>
            <w:r w:rsidRPr="00936A36">
              <w:rPr>
                <w:sz w:val="23"/>
                <w:szCs w:val="23"/>
              </w:rPr>
              <w:t xml:space="preserve">, esantis adresu: </w:t>
            </w:r>
            <w:r w:rsidR="00A57D45" w:rsidRPr="00936A36">
              <w:rPr>
                <w:sz w:val="23"/>
                <w:szCs w:val="23"/>
              </w:rPr>
              <w:t xml:space="preserve">Žaliosios </w:t>
            </w:r>
            <w:r w:rsidRPr="00936A36">
              <w:rPr>
                <w:sz w:val="23"/>
                <w:szCs w:val="23"/>
                <w:lang w:eastAsia="lt-LT"/>
              </w:rPr>
              <w:t xml:space="preserve">g. </w:t>
            </w:r>
            <w:r w:rsidR="00A57D45" w:rsidRPr="00936A36">
              <w:rPr>
                <w:sz w:val="23"/>
                <w:szCs w:val="23"/>
                <w:lang w:eastAsia="lt-LT"/>
              </w:rPr>
              <w:t>12</w:t>
            </w:r>
            <w:r w:rsidRPr="00936A36">
              <w:rPr>
                <w:sz w:val="23"/>
                <w:szCs w:val="23"/>
                <w:lang w:eastAsia="lt-LT"/>
              </w:rPr>
              <w:t xml:space="preserve">, </w:t>
            </w:r>
            <w:r w:rsidR="00A57D45" w:rsidRPr="00936A36">
              <w:rPr>
                <w:sz w:val="23"/>
                <w:szCs w:val="23"/>
                <w:lang w:eastAsia="lt-LT"/>
              </w:rPr>
              <w:t xml:space="preserve">Žaliosios </w:t>
            </w:r>
            <w:r w:rsidRPr="00936A36">
              <w:rPr>
                <w:sz w:val="23"/>
                <w:szCs w:val="23"/>
                <w:lang w:eastAsia="lt-LT"/>
              </w:rPr>
              <w:t>k., Vilkaviškio r. sav.;</w:t>
            </w:r>
          </w:p>
          <w:p w14:paraId="24700FA6" w14:textId="444C5544" w:rsidR="005A5832" w:rsidRDefault="00B03E21">
            <w:pPr>
              <w:rPr>
                <w:color w:val="000000"/>
                <w:kern w:val="2"/>
                <w:szCs w:val="24"/>
              </w:rPr>
            </w:pPr>
            <w:r w:rsidRPr="003F4ED8">
              <w:rPr>
                <w:sz w:val="23"/>
                <w:szCs w:val="23"/>
              </w:rPr>
              <w:t>Išsamus P</w:t>
            </w:r>
            <w:r>
              <w:rPr>
                <w:sz w:val="23"/>
                <w:szCs w:val="23"/>
              </w:rPr>
              <w:t>rekių</w:t>
            </w:r>
            <w:r w:rsidRPr="003F4ED8">
              <w:rPr>
                <w:sz w:val="23"/>
                <w:szCs w:val="23"/>
              </w:rPr>
              <w:t xml:space="preserve"> aprašymas ir kiti reikalavimai teikiamoms Paslaugoms nustatyti Specialiųjų sutarties sąlygų 1 priede „Techninė specifikacija“ (toliau – Techninė specifikacija) ir 2 priede „Pasiūlymas“.</w:t>
            </w:r>
          </w:p>
        </w:tc>
      </w:tr>
      <w:tr w:rsidR="005A5832" w14:paraId="0023E2B5" w14:textId="77777777" w:rsidTr="00CA6E49">
        <w:trPr>
          <w:trHeight w:val="300"/>
        </w:trPr>
        <w:tc>
          <w:tcPr>
            <w:tcW w:w="2704" w:type="dxa"/>
            <w:gridSpan w:val="3"/>
          </w:tcPr>
          <w:p w14:paraId="16A5F651" w14:textId="77777777" w:rsidR="005A5832" w:rsidRDefault="00A10867">
            <w:pPr>
              <w:rPr>
                <w:b/>
                <w:bCs/>
                <w:kern w:val="2"/>
                <w:szCs w:val="24"/>
              </w:rPr>
            </w:pPr>
            <w:r>
              <w:rPr>
                <w:b/>
                <w:bCs/>
                <w:kern w:val="2"/>
                <w:szCs w:val="24"/>
              </w:rPr>
              <w:t>3.2. Pirkimo numeris</w:t>
            </w:r>
          </w:p>
        </w:tc>
        <w:tc>
          <w:tcPr>
            <w:tcW w:w="6836" w:type="dxa"/>
            <w:gridSpan w:val="3"/>
          </w:tcPr>
          <w:p w14:paraId="77E75139" w14:textId="77777777" w:rsidR="005A5832" w:rsidRDefault="005A5832">
            <w:pPr>
              <w:rPr>
                <w:kern w:val="2"/>
                <w:szCs w:val="24"/>
              </w:rPr>
            </w:pPr>
          </w:p>
        </w:tc>
      </w:tr>
      <w:tr w:rsidR="005A5832" w14:paraId="4354176C" w14:textId="77777777" w:rsidTr="00CA6E49">
        <w:trPr>
          <w:trHeight w:val="300"/>
        </w:trPr>
        <w:tc>
          <w:tcPr>
            <w:tcW w:w="2704" w:type="dxa"/>
            <w:gridSpan w:val="3"/>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6" w:type="dxa"/>
            <w:gridSpan w:val="3"/>
          </w:tcPr>
          <w:p w14:paraId="1C1928C3" w14:textId="77777777" w:rsidR="005A5832" w:rsidRDefault="00A10867">
            <w:pPr>
              <w:rPr>
                <w:kern w:val="2"/>
                <w:szCs w:val="24"/>
              </w:rPr>
            </w:pPr>
            <w:r>
              <w:rPr>
                <w:kern w:val="2"/>
                <w:szCs w:val="24"/>
              </w:rPr>
              <w:t>Netaikoma</w:t>
            </w:r>
          </w:p>
          <w:p w14:paraId="470C70E7" w14:textId="3F6FE1E0" w:rsidR="005A5832" w:rsidRDefault="005A5832">
            <w:pPr>
              <w:rPr>
                <w:kern w:val="2"/>
                <w:szCs w:val="24"/>
              </w:rPr>
            </w:pPr>
          </w:p>
        </w:tc>
      </w:tr>
      <w:tr w:rsidR="005A5832" w14:paraId="6009D207" w14:textId="77777777" w:rsidTr="00CA6E49">
        <w:trPr>
          <w:trHeight w:val="300"/>
        </w:trPr>
        <w:tc>
          <w:tcPr>
            <w:tcW w:w="9540" w:type="dxa"/>
            <w:gridSpan w:val="6"/>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CA6E49">
        <w:trPr>
          <w:trHeight w:val="300"/>
        </w:trPr>
        <w:tc>
          <w:tcPr>
            <w:tcW w:w="2704" w:type="dxa"/>
            <w:gridSpan w:val="3"/>
          </w:tcPr>
          <w:p w14:paraId="1533394B" w14:textId="77777777" w:rsidR="005A5832" w:rsidRDefault="00A10867">
            <w:pPr>
              <w:rPr>
                <w:b/>
                <w:bCs/>
                <w:kern w:val="2"/>
                <w:szCs w:val="24"/>
              </w:rPr>
            </w:pPr>
            <w:r>
              <w:rPr>
                <w:b/>
                <w:bCs/>
                <w:kern w:val="2"/>
                <w:szCs w:val="24"/>
              </w:rPr>
              <w:t>4.1. Prekių pristatymo terminai, kai Prekės pristatomos dalimis</w:t>
            </w:r>
          </w:p>
        </w:tc>
        <w:tc>
          <w:tcPr>
            <w:tcW w:w="6836" w:type="dxa"/>
            <w:gridSpan w:val="3"/>
          </w:tcPr>
          <w:p w14:paraId="462689FC" w14:textId="77777777" w:rsidR="005A5832" w:rsidRPr="005C1972" w:rsidRDefault="005A5832">
            <w:pPr>
              <w:rPr>
                <w:kern w:val="2"/>
                <w:szCs w:val="24"/>
              </w:rPr>
            </w:pPr>
          </w:p>
          <w:p w14:paraId="4F885F03" w14:textId="02AEBFFE" w:rsidR="005A5832" w:rsidRPr="005C1972" w:rsidRDefault="00A10867">
            <w:pPr>
              <w:rPr>
                <w:kern w:val="2"/>
                <w:szCs w:val="24"/>
              </w:rPr>
            </w:pPr>
            <w:r w:rsidRPr="005C1972">
              <w:rPr>
                <w:kern w:val="2"/>
                <w:szCs w:val="24"/>
              </w:rPr>
              <w:t xml:space="preserve">Tiekėjas įsipareigoja pristatyti </w:t>
            </w:r>
            <w:r w:rsidR="00F61081" w:rsidRPr="005C1972">
              <w:rPr>
                <w:kern w:val="2"/>
                <w:szCs w:val="24"/>
              </w:rPr>
              <w:t>p</w:t>
            </w:r>
            <w:r w:rsidRPr="005C1972">
              <w:rPr>
                <w:kern w:val="2"/>
                <w:szCs w:val="24"/>
              </w:rPr>
              <w:t xml:space="preserve">rekes </w:t>
            </w:r>
            <w:r w:rsidR="00F61081" w:rsidRPr="005C1972">
              <w:rPr>
                <w:kern w:val="2"/>
                <w:szCs w:val="24"/>
              </w:rPr>
              <w:t>t</w:t>
            </w:r>
            <w:r w:rsidRPr="005C1972">
              <w:rPr>
                <w:kern w:val="2"/>
                <w:szCs w:val="24"/>
              </w:rPr>
              <w:t>echninėje specifikacijoje nustatytais terminais ir sąlygomis.</w:t>
            </w:r>
          </w:p>
          <w:p w14:paraId="3DB1E775" w14:textId="050824E1" w:rsidR="005A5832" w:rsidRDefault="005A5832">
            <w:pPr>
              <w:rPr>
                <w:color w:val="4472C4"/>
                <w:kern w:val="2"/>
                <w:szCs w:val="24"/>
              </w:rPr>
            </w:pPr>
          </w:p>
        </w:tc>
      </w:tr>
      <w:tr w:rsidR="005A5832" w14:paraId="4E5B9CB2" w14:textId="77777777" w:rsidTr="00CA6E49">
        <w:trPr>
          <w:trHeight w:val="300"/>
        </w:trPr>
        <w:tc>
          <w:tcPr>
            <w:tcW w:w="2704" w:type="dxa"/>
            <w:gridSpan w:val="3"/>
          </w:tcPr>
          <w:p w14:paraId="17E36669" w14:textId="77777777" w:rsidR="005A5832" w:rsidRDefault="00A10867">
            <w:pPr>
              <w:rPr>
                <w:b/>
                <w:bCs/>
                <w:kern w:val="2"/>
                <w:szCs w:val="24"/>
              </w:rPr>
            </w:pPr>
            <w:r>
              <w:rPr>
                <w:b/>
                <w:bCs/>
                <w:kern w:val="2"/>
                <w:szCs w:val="24"/>
              </w:rPr>
              <w:t>4.2. Prekių (ar jų dalies) pristatymo termino pratęsimas</w:t>
            </w:r>
          </w:p>
        </w:tc>
        <w:tc>
          <w:tcPr>
            <w:tcW w:w="6836" w:type="dxa"/>
            <w:gridSpan w:val="3"/>
          </w:tcPr>
          <w:p w14:paraId="09DC9AFF" w14:textId="77777777" w:rsidR="005A5832" w:rsidRDefault="00A10867">
            <w:pPr>
              <w:rPr>
                <w:kern w:val="2"/>
                <w:szCs w:val="24"/>
              </w:rPr>
            </w:pPr>
            <w:r>
              <w:rPr>
                <w:kern w:val="2"/>
                <w:szCs w:val="24"/>
              </w:rPr>
              <w:t>Netaikoma</w:t>
            </w:r>
          </w:p>
          <w:p w14:paraId="42ABA812" w14:textId="6D2CF6B3" w:rsidR="005A5832" w:rsidRDefault="005A5832">
            <w:pPr>
              <w:rPr>
                <w:kern w:val="2"/>
                <w:szCs w:val="24"/>
              </w:rPr>
            </w:pPr>
          </w:p>
        </w:tc>
      </w:tr>
      <w:tr w:rsidR="005A5832" w14:paraId="2FECB001" w14:textId="77777777" w:rsidTr="00CA6E49">
        <w:trPr>
          <w:trHeight w:val="300"/>
        </w:trPr>
        <w:tc>
          <w:tcPr>
            <w:tcW w:w="2704" w:type="dxa"/>
            <w:gridSpan w:val="3"/>
          </w:tcPr>
          <w:p w14:paraId="2B97308E" w14:textId="77777777" w:rsidR="005A5832" w:rsidRDefault="00A10867">
            <w:pPr>
              <w:rPr>
                <w:b/>
                <w:bCs/>
                <w:kern w:val="2"/>
                <w:szCs w:val="24"/>
              </w:rPr>
            </w:pPr>
            <w:r>
              <w:rPr>
                <w:b/>
                <w:bCs/>
                <w:kern w:val="2"/>
                <w:szCs w:val="24"/>
              </w:rPr>
              <w:t>4.3. Užsakymų teikimo tvarka</w:t>
            </w:r>
          </w:p>
        </w:tc>
        <w:tc>
          <w:tcPr>
            <w:tcW w:w="6836" w:type="dxa"/>
            <w:gridSpan w:val="3"/>
          </w:tcPr>
          <w:p w14:paraId="622E93E5" w14:textId="437BB0E8" w:rsidR="005A5832" w:rsidRDefault="00A10867">
            <w:pPr>
              <w:rPr>
                <w:kern w:val="2"/>
                <w:szCs w:val="24"/>
              </w:rPr>
            </w:pPr>
            <w:r>
              <w:rPr>
                <w:kern w:val="2"/>
                <w:szCs w:val="24"/>
              </w:rPr>
              <w:t xml:space="preserve">Užsakymai </w:t>
            </w:r>
            <w:r w:rsidRPr="00B03E21">
              <w:rPr>
                <w:kern w:val="2"/>
                <w:szCs w:val="24"/>
              </w:rPr>
              <w:t xml:space="preserve">teikiami Tiekėjo nurodytu elektroniniu paštu ir laikomi gautais po 24 (dvidešimt keturių valandų) nuo </w:t>
            </w:r>
            <w:r>
              <w:rPr>
                <w:kern w:val="2"/>
                <w:szCs w:val="24"/>
              </w:rPr>
              <w:t>užsakymo pateikimo.</w:t>
            </w:r>
          </w:p>
        </w:tc>
      </w:tr>
      <w:tr w:rsidR="005A5832" w14:paraId="013CB572" w14:textId="77777777" w:rsidTr="00CA6E49">
        <w:trPr>
          <w:trHeight w:val="300"/>
        </w:trPr>
        <w:tc>
          <w:tcPr>
            <w:tcW w:w="2704" w:type="dxa"/>
            <w:gridSpan w:val="3"/>
          </w:tcPr>
          <w:p w14:paraId="2628DADA" w14:textId="77777777" w:rsidR="005A5832" w:rsidRDefault="00A10867">
            <w:pPr>
              <w:rPr>
                <w:b/>
                <w:bCs/>
                <w:kern w:val="2"/>
                <w:szCs w:val="24"/>
              </w:rPr>
            </w:pPr>
            <w:r>
              <w:rPr>
                <w:b/>
                <w:bCs/>
                <w:kern w:val="2"/>
                <w:szCs w:val="24"/>
              </w:rPr>
              <w:t>4.4. Dėl Prekių pristatymo dalimis vertės / apimties</w:t>
            </w:r>
          </w:p>
        </w:tc>
        <w:tc>
          <w:tcPr>
            <w:tcW w:w="6836" w:type="dxa"/>
            <w:gridSpan w:val="3"/>
          </w:tcPr>
          <w:p w14:paraId="08AA1D8F" w14:textId="26D6EFDA" w:rsidR="005A5832" w:rsidRDefault="00A10867">
            <w:pPr>
              <w:rPr>
                <w:kern w:val="2"/>
                <w:szCs w:val="24"/>
              </w:rPr>
            </w:pPr>
            <w:r>
              <w:rPr>
                <w:kern w:val="2"/>
                <w:szCs w:val="24"/>
              </w:rPr>
              <w:t>Netaikoma</w:t>
            </w:r>
          </w:p>
        </w:tc>
      </w:tr>
      <w:tr w:rsidR="005A5832" w14:paraId="3450053D" w14:textId="77777777" w:rsidTr="00CA6E49">
        <w:trPr>
          <w:trHeight w:val="300"/>
        </w:trPr>
        <w:tc>
          <w:tcPr>
            <w:tcW w:w="2704" w:type="dxa"/>
            <w:gridSpan w:val="3"/>
          </w:tcPr>
          <w:p w14:paraId="11097643" w14:textId="77777777" w:rsidR="005A5832" w:rsidRDefault="00A10867">
            <w:pPr>
              <w:rPr>
                <w:b/>
                <w:bCs/>
                <w:kern w:val="2"/>
                <w:szCs w:val="24"/>
              </w:rPr>
            </w:pPr>
            <w:r>
              <w:rPr>
                <w:b/>
                <w:bCs/>
                <w:kern w:val="2"/>
                <w:szCs w:val="24"/>
              </w:rPr>
              <w:t xml:space="preserve">4.5. Kartu su Prekėmis pateikiami dokumentai </w:t>
            </w:r>
          </w:p>
        </w:tc>
        <w:tc>
          <w:tcPr>
            <w:tcW w:w="6836" w:type="dxa"/>
            <w:gridSpan w:val="3"/>
          </w:tcPr>
          <w:p w14:paraId="2A62F1E7" w14:textId="77777777" w:rsidR="005C1972" w:rsidRPr="005C1972" w:rsidRDefault="00A10867">
            <w:pPr>
              <w:rPr>
                <w:kern w:val="2"/>
                <w:szCs w:val="24"/>
              </w:rPr>
            </w:pPr>
            <w:r w:rsidRPr="005C1972">
              <w:rPr>
                <w:kern w:val="2"/>
                <w:szCs w:val="24"/>
              </w:rPr>
              <w:t xml:space="preserve">Kartu su Prekėmis pateikiami šie dokumentai: </w:t>
            </w:r>
            <w:r w:rsidR="00F61081" w:rsidRPr="005C1972">
              <w:rPr>
                <w:kern w:val="2"/>
                <w:szCs w:val="24"/>
              </w:rPr>
              <w:t>sąskaita faktūra, užsakovui pa</w:t>
            </w:r>
            <w:r w:rsidR="005B6728" w:rsidRPr="005C1972">
              <w:rPr>
                <w:kern w:val="2"/>
                <w:szCs w:val="24"/>
              </w:rPr>
              <w:t>geidavus</w:t>
            </w:r>
            <w:r w:rsidR="00F61081" w:rsidRPr="005C1972">
              <w:rPr>
                <w:kern w:val="2"/>
                <w:szCs w:val="24"/>
              </w:rPr>
              <w:t xml:space="preserve"> privaloma pateikti</w:t>
            </w:r>
            <w:r w:rsidR="005B6728" w:rsidRPr="005C1972">
              <w:rPr>
                <w:kern w:val="2"/>
                <w:szCs w:val="24"/>
              </w:rPr>
              <w:t>:</w:t>
            </w:r>
            <w:r w:rsidR="00F61081" w:rsidRPr="005C1972">
              <w:rPr>
                <w:kern w:val="2"/>
                <w:szCs w:val="24"/>
              </w:rPr>
              <w:t xml:space="preserve"> kuro kokybės tyrimų </w:t>
            </w:r>
            <w:r w:rsidR="00F61081" w:rsidRPr="005C1972">
              <w:rPr>
                <w:kern w:val="2"/>
                <w:szCs w:val="24"/>
              </w:rPr>
              <w:lastRenderedPageBreak/>
              <w:t>protokolą</w:t>
            </w:r>
            <w:r w:rsidR="005B6728" w:rsidRPr="005C1972">
              <w:rPr>
                <w:kern w:val="2"/>
                <w:szCs w:val="24"/>
              </w:rPr>
              <w:t>;</w:t>
            </w:r>
            <w:r w:rsidR="00F61081" w:rsidRPr="005C1972">
              <w:rPr>
                <w:kern w:val="2"/>
                <w:szCs w:val="24"/>
              </w:rPr>
              <w:t xml:space="preserve"> </w:t>
            </w:r>
            <w:r w:rsidR="005B6728" w:rsidRPr="005C1972">
              <w:rPr>
                <w:kern w:val="2"/>
                <w:szCs w:val="24"/>
              </w:rPr>
              <w:t>EN plus-A1 sertifikatą (pristatytų granulių kokybės reikalavimų atitiktis); FSC tvarumo sertifikatą</w:t>
            </w:r>
            <w:r w:rsidR="005C1972" w:rsidRPr="005C1972">
              <w:rPr>
                <w:kern w:val="2"/>
                <w:szCs w:val="24"/>
              </w:rPr>
              <w:t>.</w:t>
            </w:r>
          </w:p>
          <w:p w14:paraId="28FC202B" w14:textId="77777777" w:rsidR="005C1972" w:rsidRPr="005C1972" w:rsidRDefault="005C1972">
            <w:pPr>
              <w:rPr>
                <w:kern w:val="2"/>
                <w:szCs w:val="24"/>
              </w:rPr>
            </w:pPr>
          </w:p>
          <w:p w14:paraId="63043AC8" w14:textId="30E7001D" w:rsidR="005A5832" w:rsidRPr="005C1972" w:rsidRDefault="00A10867">
            <w:pPr>
              <w:rPr>
                <w:kern w:val="2"/>
                <w:szCs w:val="24"/>
              </w:rPr>
            </w:pPr>
            <w:r w:rsidRPr="005C1972">
              <w:rPr>
                <w:kern w:val="2"/>
                <w:szCs w:val="24"/>
              </w:rPr>
              <w:t>Tiekėjui nepateikus nurodytų dokumentų, laikoma, kad Prekės neatitinka Sutartyje nustatytų reikalavimų.</w:t>
            </w:r>
          </w:p>
        </w:tc>
      </w:tr>
      <w:tr w:rsidR="005A5832" w14:paraId="183479D0" w14:textId="77777777" w:rsidTr="00CA6E49">
        <w:trPr>
          <w:trHeight w:val="300"/>
        </w:trPr>
        <w:tc>
          <w:tcPr>
            <w:tcW w:w="9540" w:type="dxa"/>
            <w:gridSpan w:val="6"/>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rsidTr="00CA6E49">
        <w:trPr>
          <w:trHeight w:val="300"/>
        </w:trPr>
        <w:tc>
          <w:tcPr>
            <w:tcW w:w="2704" w:type="dxa"/>
            <w:gridSpan w:val="3"/>
          </w:tcPr>
          <w:p w14:paraId="3031D2D7" w14:textId="77777777" w:rsidR="005A5832" w:rsidRDefault="00A10867">
            <w:pPr>
              <w:rPr>
                <w:b/>
                <w:bCs/>
                <w:kern w:val="2"/>
                <w:szCs w:val="24"/>
              </w:rPr>
            </w:pPr>
            <w:r>
              <w:rPr>
                <w:b/>
                <w:bCs/>
                <w:kern w:val="2"/>
                <w:szCs w:val="24"/>
              </w:rPr>
              <w:t>5.1. Sutarčiai taikomas kainos apskaičiavimo būdas</w:t>
            </w:r>
          </w:p>
        </w:tc>
        <w:tc>
          <w:tcPr>
            <w:tcW w:w="6836" w:type="dxa"/>
            <w:gridSpan w:val="3"/>
          </w:tcPr>
          <w:p w14:paraId="144B57E9" w14:textId="77777777" w:rsidR="005A5832" w:rsidRDefault="00A10867">
            <w:pPr>
              <w:rPr>
                <w:kern w:val="2"/>
                <w:szCs w:val="24"/>
              </w:rPr>
            </w:pPr>
            <w:r>
              <w:rPr>
                <w:kern w:val="2"/>
                <w:szCs w:val="24"/>
              </w:rPr>
              <w:t>Fiksuoto įkainio kainodara</w:t>
            </w:r>
          </w:p>
          <w:p w14:paraId="7403D0A1" w14:textId="53B45FAF" w:rsidR="005A5832" w:rsidRDefault="005A5832">
            <w:pPr>
              <w:rPr>
                <w:color w:val="4472C4"/>
                <w:kern w:val="2"/>
              </w:rPr>
            </w:pPr>
          </w:p>
        </w:tc>
      </w:tr>
      <w:tr w:rsidR="005A5832" w14:paraId="5ED65FA3" w14:textId="77777777" w:rsidTr="00CA6E49">
        <w:trPr>
          <w:trHeight w:val="300"/>
        </w:trPr>
        <w:tc>
          <w:tcPr>
            <w:tcW w:w="2704" w:type="dxa"/>
            <w:gridSpan w:val="3"/>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5E033EF" w14:textId="77777777" w:rsidR="005A5832" w:rsidRDefault="005A5832">
            <w:pPr>
              <w:rPr>
                <w:b/>
                <w:bCs/>
                <w:kern w:val="2"/>
                <w:szCs w:val="24"/>
              </w:rPr>
            </w:pPr>
          </w:p>
          <w:p w14:paraId="5535084D" w14:textId="77777777" w:rsidR="005A5832" w:rsidRDefault="005A5832">
            <w:pPr>
              <w:rPr>
                <w:b/>
                <w:bCs/>
                <w:kern w:val="2"/>
                <w:szCs w:val="24"/>
              </w:rPr>
            </w:pPr>
          </w:p>
          <w:p w14:paraId="107BEDA3" w14:textId="77777777" w:rsidR="005A5832" w:rsidRDefault="005A5832" w:rsidP="00D50EA1">
            <w:pPr>
              <w:rPr>
                <w:b/>
                <w:bCs/>
                <w:kern w:val="2"/>
                <w:szCs w:val="24"/>
              </w:rPr>
            </w:pPr>
          </w:p>
        </w:tc>
        <w:tc>
          <w:tcPr>
            <w:tcW w:w="6836" w:type="dxa"/>
            <w:gridSpan w:val="3"/>
          </w:tcPr>
          <w:p w14:paraId="58FC7E31" w14:textId="4AA8AB69" w:rsidR="007534D7" w:rsidRDefault="007534D7" w:rsidP="007534D7">
            <w:pPr>
              <w:rPr>
                <w:kern w:val="2"/>
                <w:szCs w:val="24"/>
              </w:rPr>
            </w:pPr>
            <w:r>
              <w:rPr>
                <w:kern w:val="2"/>
                <w:szCs w:val="24"/>
              </w:rPr>
              <w:t xml:space="preserve">Pradinės Sutarties vertė yra </w:t>
            </w:r>
            <w:r w:rsidR="004B3B1D" w:rsidRPr="00A5352F">
              <w:rPr>
                <w:kern w:val="2"/>
                <w:szCs w:val="24"/>
              </w:rPr>
              <w:t>26 446,28</w:t>
            </w:r>
            <w:r w:rsidRPr="00A5352F">
              <w:rPr>
                <w:kern w:val="2"/>
                <w:szCs w:val="24"/>
              </w:rPr>
              <w:t xml:space="preserve"> Eur, (</w:t>
            </w:r>
            <w:r w:rsidR="00A5352F" w:rsidRPr="00A5352F">
              <w:rPr>
                <w:kern w:val="2"/>
                <w:szCs w:val="24"/>
              </w:rPr>
              <w:t>dvidešimt šeši tūkstančiai keturi šimtai keturiasdešimt šeši eurai ir 28 ct.</w:t>
            </w:r>
            <w:r w:rsidRPr="00A5352F">
              <w:rPr>
                <w:kern w:val="2"/>
                <w:szCs w:val="24"/>
              </w:rPr>
              <w:t xml:space="preserve">) be </w:t>
            </w:r>
            <w:r>
              <w:rPr>
                <w:kern w:val="2"/>
                <w:szCs w:val="24"/>
              </w:rPr>
              <w:t xml:space="preserve">PVM. </w:t>
            </w:r>
          </w:p>
          <w:p w14:paraId="698200C8" w14:textId="77777777" w:rsidR="007534D7" w:rsidRDefault="007534D7" w:rsidP="007534D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B64E77A" w14:textId="77777777" w:rsidR="007534D7" w:rsidRDefault="007534D7" w:rsidP="007534D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910FF99" w14:textId="77777777" w:rsidR="007534D7" w:rsidRDefault="007534D7" w:rsidP="007534D7">
            <w:pPr>
              <w:rPr>
                <w:kern w:val="2"/>
                <w:szCs w:val="24"/>
              </w:rPr>
            </w:pPr>
          </w:p>
          <w:p w14:paraId="0C2A66FA" w14:textId="1FEC4B9C" w:rsidR="007534D7" w:rsidRDefault="007534D7" w:rsidP="007534D7">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E60576">
              <w:rPr>
                <w:color w:val="000000"/>
                <w:kern w:val="2"/>
                <w:szCs w:val="24"/>
              </w:rPr>
              <w:t xml:space="preserve">2 </w:t>
            </w:r>
            <w:r>
              <w:rPr>
                <w:color w:val="000000"/>
                <w:kern w:val="2"/>
                <w:szCs w:val="24"/>
              </w:rPr>
              <w:t xml:space="preserve">nurodytais įkainiais, neviršijant bendros Sutarties kainos. Sutartyje arba jos priede Nr. </w:t>
            </w:r>
            <w:r w:rsidR="00E60576">
              <w:rPr>
                <w:kern w:val="2"/>
                <w:szCs w:val="24"/>
              </w:rPr>
              <w:t>2</w:t>
            </w:r>
            <w:r>
              <w:rPr>
                <w:kern w:val="2"/>
                <w:szCs w:val="24"/>
              </w:rPr>
              <w:t xml:space="preserve"> </w:t>
            </w:r>
            <w:r>
              <w:rPr>
                <w:color w:val="000000"/>
                <w:kern w:val="2"/>
                <w:szCs w:val="24"/>
              </w:rPr>
              <w:t xml:space="preserve"> atskirose eilutėse nurodytas Prekių kiekis gali būti keičiamas (didėti ar mažėti).</w:t>
            </w:r>
          </w:p>
          <w:p w14:paraId="51BD48DB" w14:textId="77777777" w:rsidR="007534D7" w:rsidRPr="006F1CD0" w:rsidRDefault="007534D7" w:rsidP="007534D7">
            <w:pPr>
              <w:rPr>
                <w:color w:val="000000" w:themeColor="text1"/>
                <w:kern w:val="2"/>
                <w:szCs w:val="24"/>
              </w:rPr>
            </w:pPr>
            <w:r w:rsidRPr="006F1CD0">
              <w:rPr>
                <w:color w:val="000000" w:themeColor="text1"/>
                <w:kern w:val="2"/>
                <w:szCs w:val="24"/>
              </w:rPr>
              <w:t>Pirkėjas neįsipareigoja išpirkti preliminaraus Prekių kiekio.</w:t>
            </w:r>
          </w:p>
          <w:p w14:paraId="68D21757" w14:textId="5DFE18E0" w:rsidR="00D50EA1" w:rsidRPr="00D50EA1" w:rsidRDefault="00D50EA1" w:rsidP="00D50EA1">
            <w:pPr>
              <w:rPr>
                <w:szCs w:val="24"/>
              </w:rPr>
            </w:pPr>
          </w:p>
        </w:tc>
      </w:tr>
      <w:tr w:rsidR="005A5832" w14:paraId="1C19A028" w14:textId="77777777" w:rsidTr="00CA6E49">
        <w:trPr>
          <w:trHeight w:val="300"/>
        </w:trPr>
        <w:tc>
          <w:tcPr>
            <w:tcW w:w="2704" w:type="dxa"/>
            <w:gridSpan w:val="3"/>
          </w:tcPr>
          <w:p w14:paraId="1A3B6652" w14:textId="2FCD1923" w:rsidR="005A5832" w:rsidRPr="00F2699E"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6" w:type="dxa"/>
            <w:gridSpan w:val="3"/>
          </w:tcPr>
          <w:p w14:paraId="00D41BAE" w14:textId="1B1FC301" w:rsidR="005A5832" w:rsidRPr="00C54676" w:rsidRDefault="00A10867">
            <w:pPr>
              <w:rPr>
                <w:kern w:val="2"/>
                <w:szCs w:val="24"/>
              </w:rPr>
            </w:pPr>
            <w:r w:rsidRPr="00C54676">
              <w:rPr>
                <w:kern w:val="2"/>
                <w:szCs w:val="24"/>
              </w:rPr>
              <w:t>Sutarties įkainiai bus perskaičiuojami:</w:t>
            </w:r>
          </w:p>
          <w:p w14:paraId="64368AD2" w14:textId="77777777" w:rsidR="005A5832" w:rsidRDefault="00A10867">
            <w:pPr>
              <w:rPr>
                <w:kern w:val="2"/>
                <w:szCs w:val="24"/>
              </w:rPr>
            </w:pPr>
            <w:r w:rsidRPr="00C54676">
              <w:rPr>
                <w:kern w:val="2"/>
                <w:szCs w:val="24"/>
              </w:rPr>
              <w:t>5.3.1. dėl PVM tarifo pasikeitimo;</w:t>
            </w:r>
          </w:p>
          <w:p w14:paraId="11FBDE55" w14:textId="6447F372" w:rsidR="00661FBE" w:rsidRPr="00C54676" w:rsidRDefault="00661FBE">
            <w:pPr>
              <w:rPr>
                <w:kern w:val="2"/>
                <w:szCs w:val="24"/>
              </w:rPr>
            </w:pPr>
            <w:r>
              <w:rPr>
                <w:kern w:val="2"/>
                <w:szCs w:val="24"/>
              </w:rPr>
              <w:t>5.3.2. dėl kitų mokesčių (netaikoma);</w:t>
            </w:r>
          </w:p>
          <w:p w14:paraId="79A11560" w14:textId="1026D856" w:rsidR="005A5832" w:rsidRPr="00C54676" w:rsidRDefault="00A10867">
            <w:pPr>
              <w:rPr>
                <w:kern w:val="2"/>
                <w:szCs w:val="24"/>
              </w:rPr>
            </w:pPr>
            <w:r w:rsidRPr="00C54676">
              <w:rPr>
                <w:kern w:val="2"/>
                <w:szCs w:val="24"/>
              </w:rPr>
              <w:t>5.3.</w:t>
            </w:r>
            <w:r w:rsidR="00661FBE">
              <w:rPr>
                <w:kern w:val="2"/>
                <w:szCs w:val="24"/>
              </w:rPr>
              <w:t>3</w:t>
            </w:r>
            <w:r w:rsidRPr="00C54676">
              <w:rPr>
                <w:kern w:val="2"/>
                <w:szCs w:val="24"/>
              </w:rPr>
              <w:t>. dėl kainų lygio pokyčio</w:t>
            </w:r>
            <w:r w:rsidR="00661FBE">
              <w:rPr>
                <w:kern w:val="2"/>
                <w:szCs w:val="24"/>
              </w:rPr>
              <w:t>.</w:t>
            </w:r>
          </w:p>
          <w:p w14:paraId="33BE06DA" w14:textId="553BF274" w:rsidR="005A5832" w:rsidRDefault="005A5832">
            <w:pPr>
              <w:rPr>
                <w:color w:val="FF0000"/>
                <w:kern w:val="2"/>
              </w:rPr>
            </w:pPr>
          </w:p>
        </w:tc>
      </w:tr>
      <w:tr w:rsidR="005A5832" w14:paraId="44043A28" w14:textId="77777777" w:rsidTr="00CA6E49">
        <w:trPr>
          <w:trHeight w:val="300"/>
        </w:trPr>
        <w:tc>
          <w:tcPr>
            <w:tcW w:w="2704" w:type="dxa"/>
            <w:gridSpan w:val="3"/>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6" w:type="dxa"/>
            <w:gridSpan w:val="3"/>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0ED0A5B1" w:rsidR="005A5832" w:rsidRPr="007534D7" w:rsidRDefault="00A10867">
            <w:pPr>
              <w:rPr>
                <w:kern w:val="2"/>
              </w:rPr>
            </w:pPr>
            <w:r w:rsidRPr="00C54676">
              <w:rPr>
                <w:kern w:val="2"/>
              </w:rPr>
              <w:t xml:space="preserve">Perskaičiavimas įforminamas Susitarimu ne vėliau kaip per </w:t>
            </w:r>
            <w:r w:rsidR="00C54676" w:rsidRPr="00C54676">
              <w:rPr>
                <w:kern w:val="2"/>
              </w:rPr>
              <w:t>10 (dešimt) dienų</w:t>
            </w:r>
            <w:r w:rsidRPr="00C54676">
              <w:rPr>
                <w:kern w:val="2"/>
              </w:rPr>
              <w:t xml:space="preserve"> nuo PVM mokėjimą reglamentuojančių teisės aktų pasikeitimo, kuris tampa neatskiriama Sutarties dalimi. Perskaičiuota</w:t>
            </w:r>
            <w:r w:rsidR="00C54676" w:rsidRPr="00C54676">
              <w:rPr>
                <w:kern w:val="2"/>
              </w:rPr>
              <w:t>s</w:t>
            </w:r>
            <w:r w:rsidRPr="00C54676">
              <w:rPr>
                <w:kern w:val="2"/>
              </w:rPr>
              <w:t xml:space="preserve"> Sutarties įkainis taikoma</w:t>
            </w:r>
            <w:r w:rsidR="00C54676" w:rsidRPr="00C54676">
              <w:rPr>
                <w:kern w:val="2"/>
              </w:rPr>
              <w:t>s</w:t>
            </w:r>
            <w:r w:rsidRPr="00C54676">
              <w:rPr>
                <w:kern w:val="2"/>
              </w:rPr>
              <w:t xml:space="preserve"> už tą Prekių dalį, kurios bus tiekiamos nuo Susitarime nurodytos dienos</w:t>
            </w:r>
            <w:r w:rsidR="00C54676" w:rsidRPr="00C54676">
              <w:rPr>
                <w:kern w:val="2"/>
              </w:rPr>
              <w:t>.</w:t>
            </w:r>
          </w:p>
        </w:tc>
      </w:tr>
      <w:tr w:rsidR="005A5832" w14:paraId="5D8E4D4D" w14:textId="77777777" w:rsidTr="00CA6E49">
        <w:trPr>
          <w:trHeight w:val="300"/>
        </w:trPr>
        <w:tc>
          <w:tcPr>
            <w:tcW w:w="2704" w:type="dxa"/>
            <w:gridSpan w:val="3"/>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6836" w:type="dxa"/>
            <w:gridSpan w:val="3"/>
          </w:tcPr>
          <w:p w14:paraId="0B129A13" w14:textId="77777777" w:rsidR="005A5832" w:rsidRDefault="00A10867">
            <w:pPr>
              <w:rPr>
                <w:kern w:val="2"/>
                <w:szCs w:val="24"/>
              </w:rPr>
            </w:pPr>
            <w:r>
              <w:rPr>
                <w:kern w:val="2"/>
                <w:szCs w:val="24"/>
              </w:rPr>
              <w:lastRenderedPageBreak/>
              <w:t>Netaikoma</w:t>
            </w:r>
          </w:p>
          <w:p w14:paraId="096AB429" w14:textId="3037FC27" w:rsidR="005A5832" w:rsidRDefault="005A5832">
            <w:pPr>
              <w:rPr>
                <w:kern w:val="2"/>
              </w:rPr>
            </w:pPr>
          </w:p>
        </w:tc>
      </w:tr>
      <w:tr w:rsidR="005A5832" w14:paraId="06597448" w14:textId="77777777" w:rsidTr="00CA6E49">
        <w:trPr>
          <w:trHeight w:val="300"/>
        </w:trPr>
        <w:tc>
          <w:tcPr>
            <w:tcW w:w="2704" w:type="dxa"/>
            <w:gridSpan w:val="3"/>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537DCDA4" w:rsidR="005A5832" w:rsidRPr="00B03E21" w:rsidRDefault="005A5832">
            <w:pPr>
              <w:rPr>
                <w:b/>
                <w:bCs/>
                <w:kern w:val="2"/>
                <w:szCs w:val="24"/>
              </w:rPr>
            </w:pPr>
          </w:p>
        </w:tc>
        <w:tc>
          <w:tcPr>
            <w:tcW w:w="6836" w:type="dxa"/>
            <w:gridSpan w:val="3"/>
          </w:tcPr>
          <w:p w14:paraId="4778D0D9" w14:textId="5E78D715" w:rsidR="005A5832" w:rsidRPr="00C54676" w:rsidRDefault="00A10867">
            <w:pPr>
              <w:rPr>
                <w:kern w:val="2"/>
                <w:szCs w:val="24"/>
              </w:rPr>
            </w:pPr>
            <w:r>
              <w:rPr>
                <w:color w:val="000000"/>
                <w:kern w:val="2"/>
                <w:szCs w:val="24"/>
              </w:rPr>
              <w:t>5.3.3.1 Bet</w:t>
            </w:r>
            <w:r>
              <w:rPr>
                <w:kern w:val="2"/>
                <w:szCs w:val="24"/>
              </w:rPr>
              <w:t xml:space="preserve"> kuri </w:t>
            </w:r>
            <w:r w:rsidRPr="00C54676">
              <w:rPr>
                <w:kern w:val="2"/>
                <w:szCs w:val="24"/>
              </w:rPr>
              <w:t xml:space="preserve">Sutarties šalis Sutarties galiojimo metu turi teisę inicijuoti Sutarties įkainių peržiūrą (keitimą) ne anksčiau kaip po </w:t>
            </w:r>
            <w:r w:rsidR="00C54676" w:rsidRPr="00C54676">
              <w:rPr>
                <w:kern w:val="2"/>
                <w:szCs w:val="24"/>
              </w:rPr>
              <w:t>6 mėnesių</w:t>
            </w:r>
            <w:r w:rsidRPr="00C54676">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C54676" w:rsidRPr="00C54676">
              <w:rPr>
                <w:kern w:val="2"/>
                <w:szCs w:val="24"/>
              </w:rPr>
              <w:t>6</w:t>
            </w:r>
            <w:r w:rsidRPr="00C54676">
              <w:rPr>
                <w:kern w:val="2"/>
                <w:szCs w:val="24"/>
              </w:rPr>
              <w:t xml:space="preserve"> mėnesiai.</w:t>
            </w:r>
          </w:p>
          <w:p w14:paraId="00F0E9B6" w14:textId="49CDEC66" w:rsidR="005A5832" w:rsidRPr="00C54676" w:rsidRDefault="00A10867">
            <w:pPr>
              <w:rPr>
                <w:kern w:val="2"/>
                <w:szCs w:val="24"/>
                <w:shd w:val="clear" w:color="auto" w:fill="FFFFFF"/>
              </w:rPr>
            </w:pPr>
            <w:r w:rsidRPr="00C54676">
              <w:rPr>
                <w:kern w:val="2"/>
                <w:szCs w:val="24"/>
              </w:rPr>
              <w:t xml:space="preserve">5.3.3.2. Sutarties </w:t>
            </w:r>
            <w:r w:rsidRPr="00C5467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7F64076B" w:rsidR="005A5832" w:rsidRPr="00C54676" w:rsidRDefault="00A10867">
            <w:pPr>
              <w:rPr>
                <w:kern w:val="2"/>
                <w:szCs w:val="24"/>
                <w:shd w:val="clear" w:color="auto" w:fill="FFFFFF"/>
              </w:rPr>
            </w:pPr>
            <w:r w:rsidRPr="00C54676">
              <w:rPr>
                <w:kern w:val="2"/>
                <w:szCs w:val="24"/>
              </w:rPr>
              <w:t xml:space="preserve">5.3.3.3. </w:t>
            </w:r>
            <w:r w:rsidRPr="00C54676">
              <w:rPr>
                <w:kern w:val="2"/>
                <w:szCs w:val="24"/>
                <w:shd w:val="clear" w:color="auto" w:fill="FFFFFF"/>
              </w:rPr>
              <w:t>Jeigu Prekių tiekimas vėluoja dėl Tiekėjo kaltės, uždelstų pristatyti Prekių įkainiai nėra perskaičiuojami dėl kainų lygio kilimo (negali būti didinami).</w:t>
            </w:r>
          </w:p>
          <w:p w14:paraId="57D0BEA2" w14:textId="0483E876" w:rsidR="005A5832" w:rsidRPr="00C54676" w:rsidRDefault="00A10867">
            <w:pPr>
              <w:rPr>
                <w:kern w:val="2"/>
                <w:szCs w:val="24"/>
                <w:shd w:val="clear" w:color="auto" w:fill="FFFFFF"/>
              </w:rPr>
            </w:pPr>
            <w:r w:rsidRPr="00C54676">
              <w:rPr>
                <w:kern w:val="2"/>
                <w:szCs w:val="24"/>
              </w:rPr>
              <w:t xml:space="preserve">5.3.3.4. Atlikdamos Sutarties įkainių peržiūrą </w:t>
            </w:r>
            <w:r w:rsidRPr="00C5467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E2E297F" w14:textId="4B473EE6" w:rsidR="005A5832" w:rsidRDefault="00A1086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C54676">
              <w:rPr>
                <w:kern w:val="2"/>
                <w:szCs w:val="24"/>
                <w:shd w:val="clear" w:color="auto" w:fill="FFFFFF"/>
              </w:rPr>
              <w:t>pabaigoje ir jo nustatymo datą, kainų pokytį (k), perskaičiuotą Sutarties</w:t>
            </w:r>
            <w:r w:rsidR="00C54676" w:rsidRPr="00C54676">
              <w:rPr>
                <w:kern w:val="2"/>
                <w:szCs w:val="24"/>
                <w:shd w:val="clear" w:color="auto" w:fill="FFFFFF"/>
              </w:rPr>
              <w:t xml:space="preserve"> </w:t>
            </w:r>
            <w:r w:rsidRPr="00C54676">
              <w:rPr>
                <w:kern w:val="2"/>
                <w:szCs w:val="24"/>
                <w:shd w:val="clear" w:color="auto" w:fill="FFFFFF"/>
              </w:rPr>
              <w:t>įkainius, perskaičiuotą Pradinės Sutarties vertę.</w:t>
            </w:r>
          </w:p>
          <w:p w14:paraId="4BFAF129" w14:textId="4BF00C47" w:rsidR="005A5832" w:rsidRPr="00C54676" w:rsidRDefault="00A10867">
            <w:pPr>
              <w:rPr>
                <w:kern w:val="2"/>
                <w:szCs w:val="24"/>
                <w:shd w:val="clear" w:color="auto" w:fill="FFFFFF"/>
              </w:rPr>
            </w:pPr>
            <w:r>
              <w:rPr>
                <w:color w:val="000000"/>
                <w:kern w:val="2"/>
                <w:szCs w:val="24"/>
                <w:shd w:val="clear" w:color="auto" w:fill="FFFFFF"/>
              </w:rPr>
              <w:t xml:space="preserve">5.3.3.6. Nauja </w:t>
            </w:r>
            <w:r w:rsidRPr="00C54676">
              <w:rPr>
                <w:kern w:val="2"/>
                <w:szCs w:val="24"/>
                <w:shd w:val="clear" w:color="auto" w:fill="FFFFFF"/>
              </w:rPr>
              <w:t>Sutarties įkainiai apskaičiuojami pagal žemiau pateiktą formulę</w:t>
            </w:r>
            <w:r w:rsidR="00C54676" w:rsidRPr="00C54676">
              <w:rPr>
                <w:kern w:val="2"/>
                <w:szCs w:val="24"/>
                <w:shd w:val="clear" w:color="auto" w:fill="FFFFFF"/>
              </w:rPr>
              <w:t>:</w:t>
            </w:r>
          </w:p>
          <w:p w14:paraId="75028DD4" w14:textId="224C3201" w:rsidR="005A5832" w:rsidRPr="00C54676" w:rsidRDefault="007039D1">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C54676">
              <w:rPr>
                <w:kern w:val="2"/>
                <w:szCs w:val="24"/>
              </w:rPr>
              <w:t>, kur a – įkainis (Eur be PVM)) (jei peržiūra jau buvo atlikta, tai po paskutinio perskaičiavimo) </w:t>
            </w:r>
          </w:p>
          <w:p w14:paraId="1612E111" w14:textId="5AA41C0B" w:rsidR="005A5832" w:rsidRPr="00C54676" w:rsidRDefault="00A10867">
            <w:pPr>
              <w:jc w:val="both"/>
              <w:textAlignment w:val="baseline"/>
              <w:rPr>
                <w:kern w:val="2"/>
                <w:szCs w:val="24"/>
              </w:rPr>
            </w:pPr>
            <w:r w:rsidRPr="00C54676">
              <w:rPr>
                <w:kern w:val="2"/>
                <w:szCs w:val="24"/>
              </w:rPr>
              <w:t>a</w:t>
            </w:r>
            <w:r w:rsidRPr="00C54676">
              <w:rPr>
                <w:kern w:val="2"/>
                <w:szCs w:val="24"/>
                <w:vertAlign w:val="subscript"/>
              </w:rPr>
              <w:t>1</w:t>
            </w:r>
            <w:r w:rsidRPr="00C54676">
              <w:rPr>
                <w:kern w:val="2"/>
                <w:szCs w:val="24"/>
              </w:rPr>
              <w:t xml:space="preserve"> – perskaičiuota (pakeista) įkainis (Eur be PVM) </w:t>
            </w:r>
          </w:p>
          <w:p w14:paraId="6D510E8F" w14:textId="5E1F541B" w:rsidR="005A5832" w:rsidRPr="00C54676" w:rsidRDefault="00A10867">
            <w:pPr>
              <w:jc w:val="both"/>
              <w:textAlignment w:val="baseline"/>
              <w:rPr>
                <w:kern w:val="2"/>
                <w:szCs w:val="24"/>
              </w:rPr>
            </w:pPr>
            <w:r w:rsidRPr="00C54676">
              <w:rPr>
                <w:kern w:val="2"/>
                <w:szCs w:val="24"/>
              </w:rPr>
              <w:t>k – pagal vartotojų kainų indeksą apskaičiuotas Vartojimo prekių ir paslaugų kainų pokytis (padidėjimas arba sumažėjimas) (%). „k“ reikšmė skaičiuojama pagal formulę:</w:t>
            </w:r>
          </w:p>
          <w:p w14:paraId="59A8656E" w14:textId="77777777" w:rsidR="005A5832" w:rsidRPr="00C54676"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4676">
              <w:rPr>
                <w:kern w:val="2"/>
                <w:szCs w:val="24"/>
              </w:rPr>
              <w:t>, (proc.) kur</w:t>
            </w:r>
          </w:p>
          <w:p w14:paraId="39B14026" w14:textId="0C4E539F" w:rsidR="005A5832" w:rsidRPr="00C54676" w:rsidRDefault="00A10867">
            <w:pPr>
              <w:jc w:val="both"/>
              <w:textAlignment w:val="baseline"/>
              <w:rPr>
                <w:kern w:val="2"/>
                <w:szCs w:val="24"/>
              </w:rPr>
            </w:pPr>
            <w:proofErr w:type="spellStart"/>
            <w:r w:rsidRPr="00C54676">
              <w:rPr>
                <w:kern w:val="2"/>
                <w:szCs w:val="24"/>
              </w:rPr>
              <w:t>Ind</w:t>
            </w:r>
            <w:r w:rsidRPr="00C54676">
              <w:rPr>
                <w:kern w:val="2"/>
                <w:szCs w:val="24"/>
                <w:vertAlign w:val="subscript"/>
              </w:rPr>
              <w:t>naujausias</w:t>
            </w:r>
            <w:proofErr w:type="spellEnd"/>
            <w:r w:rsidRPr="00C54676">
              <w:rPr>
                <w:kern w:val="2"/>
                <w:szCs w:val="24"/>
              </w:rPr>
              <w:t xml:space="preserve"> – kreipimosi dėl įkainių peržiūros išsiuntimo kitai šaliai dieną paskelbtas naujausias vartojimo prekių ir paslaugų indeksas.</w:t>
            </w:r>
          </w:p>
          <w:p w14:paraId="5FF6C19A" w14:textId="50A08400" w:rsidR="005A5832" w:rsidRPr="00C54676" w:rsidRDefault="00A10867">
            <w:pPr>
              <w:rPr>
                <w:kern w:val="2"/>
                <w:szCs w:val="24"/>
              </w:rPr>
            </w:pPr>
            <w:proofErr w:type="spellStart"/>
            <w:r w:rsidRPr="00C54676">
              <w:rPr>
                <w:kern w:val="2"/>
                <w:szCs w:val="24"/>
              </w:rPr>
              <w:t>Ind</w:t>
            </w:r>
            <w:r w:rsidRPr="00C54676">
              <w:rPr>
                <w:kern w:val="2"/>
                <w:szCs w:val="24"/>
                <w:vertAlign w:val="subscript"/>
              </w:rPr>
              <w:t>pradžia</w:t>
            </w:r>
            <w:proofErr w:type="spellEnd"/>
            <w:r w:rsidRPr="00C54676">
              <w:rPr>
                <w:kern w:val="2"/>
                <w:szCs w:val="24"/>
              </w:rPr>
              <w:t xml:space="preserve"> – laikotarpio pradžios datos (mėnesio) vartojimo prekių ir paslaugų indeksas </w:t>
            </w:r>
            <w:r w:rsidR="00C54676" w:rsidRPr="00C54676">
              <w:rPr>
                <w:kern w:val="2"/>
                <w:szCs w:val="24"/>
              </w:rPr>
              <w:t>.</w:t>
            </w:r>
            <w:r w:rsidRPr="00C54676">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3A5157BA" w:rsidR="005A5832" w:rsidRPr="00C54676" w:rsidRDefault="00A10867">
            <w:pPr>
              <w:rPr>
                <w:kern w:val="2"/>
                <w:szCs w:val="24"/>
                <w:shd w:val="clear" w:color="auto" w:fill="FFFFFF"/>
              </w:rPr>
            </w:pPr>
            <w:r w:rsidRPr="00C54676">
              <w:rPr>
                <w:kern w:val="2"/>
                <w:szCs w:val="24"/>
              </w:rPr>
              <w:lastRenderedPageBreak/>
              <w:t xml:space="preserve">5.3.3.7. </w:t>
            </w:r>
            <w:r w:rsidRPr="00C54676">
              <w:rPr>
                <w:kern w:val="2"/>
                <w:szCs w:val="24"/>
                <w:shd w:val="clear" w:color="auto" w:fill="FFFFFF"/>
              </w:rPr>
              <w:t xml:space="preserve">Skaičiavimams indeksų reikšmės imamos </w:t>
            </w:r>
            <w:r w:rsidRPr="00C54676">
              <w:rPr>
                <w:b/>
                <w:bCs/>
                <w:kern w:val="2"/>
                <w:szCs w:val="24"/>
                <w:shd w:val="clear" w:color="auto" w:fill="FFFFFF"/>
              </w:rPr>
              <w:t>keturių</w:t>
            </w:r>
            <w:r w:rsidRPr="00C54676">
              <w:rPr>
                <w:kern w:val="2"/>
                <w:szCs w:val="24"/>
                <w:shd w:val="clear" w:color="auto" w:fill="FFFFFF"/>
              </w:rPr>
              <w:t xml:space="preserve"> skaitmenų po kablelio tikslumu. Apskaičiuotas pokytis (k) tolimesniems skaičiavimams naudojamas suapvalinus iki </w:t>
            </w:r>
            <w:r w:rsidRPr="00C54676">
              <w:rPr>
                <w:b/>
                <w:bCs/>
                <w:kern w:val="2"/>
                <w:szCs w:val="24"/>
                <w:shd w:val="clear" w:color="auto" w:fill="FFFFFF"/>
              </w:rPr>
              <w:t>vieno</w:t>
            </w:r>
            <w:r w:rsidRPr="00C54676">
              <w:rPr>
                <w:kern w:val="2"/>
                <w:szCs w:val="24"/>
                <w:shd w:val="clear" w:color="auto" w:fill="FFFFFF"/>
              </w:rPr>
              <w:t xml:space="preserve"> skaitmens po kablelio, o apskaičiuotas įkainis „a</w:t>
            </w:r>
            <w:r w:rsidRPr="00C54676">
              <w:rPr>
                <w:kern w:val="2"/>
                <w:szCs w:val="24"/>
                <w:shd w:val="clear" w:color="auto" w:fill="FFFFFF"/>
                <w:vertAlign w:val="subscript"/>
              </w:rPr>
              <w:t>1</w:t>
            </w:r>
            <w:r w:rsidRPr="00C54676">
              <w:rPr>
                <w:kern w:val="2"/>
                <w:szCs w:val="24"/>
                <w:shd w:val="clear" w:color="auto" w:fill="FFFFFF"/>
              </w:rPr>
              <w:t xml:space="preserve">“ suapvalinamas iki </w:t>
            </w:r>
            <w:r w:rsidRPr="00C54676">
              <w:rPr>
                <w:b/>
                <w:bCs/>
                <w:kern w:val="2"/>
                <w:szCs w:val="24"/>
                <w:shd w:val="clear" w:color="auto" w:fill="FFFFFF"/>
              </w:rPr>
              <w:t xml:space="preserve">dviejų </w:t>
            </w:r>
            <w:r w:rsidRPr="00C54676">
              <w:rPr>
                <w:kern w:val="2"/>
                <w:szCs w:val="24"/>
                <w:shd w:val="clear" w:color="auto" w:fill="FFFFFF"/>
              </w:rPr>
              <w:t>skaitmenų po kablelio.</w:t>
            </w:r>
          </w:p>
          <w:p w14:paraId="5332D513" w14:textId="3F60F300" w:rsidR="005A5832" w:rsidRPr="00C54676" w:rsidRDefault="00A10867">
            <w:pPr>
              <w:rPr>
                <w:kern w:val="2"/>
                <w:szCs w:val="24"/>
                <w:shd w:val="clear" w:color="auto" w:fill="FFFFFF"/>
              </w:rPr>
            </w:pPr>
            <w:r w:rsidRPr="00C5467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4676">
              <w:rPr>
                <w:kern w:val="2"/>
                <w:szCs w:val="24"/>
                <w:bdr w:val="none" w:sz="0" w:space="0" w:color="auto" w:frame="1"/>
              </w:rPr>
              <w:t>kitus oficialius šaltinių duomenis</w:t>
            </w:r>
            <w:r w:rsidRPr="00C54676">
              <w:rPr>
                <w:kern w:val="2"/>
                <w:szCs w:val="24"/>
                <w:shd w:val="clear" w:color="auto" w:fill="FFFFFF"/>
              </w:rPr>
              <w:t>, kita svarbi informacija. Prašyme Šalis neturi teisės nurodyti kito Indekso ar prašyti perskaičiavimo pagal kitą Indeksą nei nurodytas šioje procedūroje.</w:t>
            </w:r>
          </w:p>
          <w:p w14:paraId="602522A7" w14:textId="2909FC86" w:rsidR="005A5832" w:rsidRPr="00C54676" w:rsidRDefault="00A10867">
            <w:pPr>
              <w:rPr>
                <w:kern w:val="2"/>
                <w:szCs w:val="24"/>
                <w:shd w:val="clear" w:color="auto" w:fill="FFFFFF"/>
              </w:rPr>
            </w:pPr>
            <w:r w:rsidRPr="00C54676">
              <w:rPr>
                <w:kern w:val="2"/>
                <w:szCs w:val="24"/>
                <w:shd w:val="clear" w:color="auto" w:fill="FFFFFF"/>
              </w:rPr>
              <w:t>5</w:t>
            </w:r>
            <w:r w:rsidRPr="00C54676">
              <w:rPr>
                <w:kern w:val="2"/>
                <w:szCs w:val="24"/>
              </w:rPr>
              <w:t xml:space="preserve">.3.3.9. </w:t>
            </w:r>
            <w:r w:rsidRPr="00C54676">
              <w:rPr>
                <w:kern w:val="2"/>
                <w:szCs w:val="24"/>
                <w:shd w:val="clear" w:color="auto" w:fill="FFFFFF"/>
              </w:rPr>
              <w:t xml:space="preserve">Susitarimas turi būti sudarytas per </w:t>
            </w:r>
            <w:r w:rsidR="00C54676" w:rsidRPr="00C54676">
              <w:rPr>
                <w:kern w:val="2"/>
                <w:szCs w:val="24"/>
                <w:shd w:val="clear" w:color="auto" w:fill="FFFFFF"/>
              </w:rPr>
              <w:t>10 dienų</w:t>
            </w:r>
            <w:r w:rsidRPr="00C54676">
              <w:rPr>
                <w:kern w:val="2"/>
                <w:szCs w:val="24"/>
                <w:shd w:val="clear" w:color="auto" w:fill="FFFFFF"/>
              </w:rPr>
              <w:t xml:space="preserve"> nuo Šalies pateikto tinkamo prašymo perskaičiuoti S</w:t>
            </w:r>
            <w:r w:rsidRPr="00C54676">
              <w:rPr>
                <w:kern w:val="2"/>
                <w:szCs w:val="24"/>
              </w:rPr>
              <w:t>utarties</w:t>
            </w:r>
            <w:r w:rsidRPr="00C54676">
              <w:rPr>
                <w:kern w:val="2"/>
                <w:szCs w:val="24"/>
                <w:shd w:val="clear" w:color="auto" w:fill="FFFFFF"/>
              </w:rPr>
              <w:t xml:space="preserve"> įkainius gavimo dienos.</w:t>
            </w:r>
          </w:p>
          <w:p w14:paraId="0BAF37F7" w14:textId="77777777" w:rsidR="005A5832" w:rsidRDefault="00A1086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AD0C670" w14:textId="7F29623D" w:rsidR="005A5832" w:rsidRDefault="005A5832">
            <w:pPr>
              <w:rPr>
                <w:color w:val="4472C4"/>
                <w:kern w:val="2"/>
                <w:szCs w:val="24"/>
              </w:rPr>
            </w:pPr>
          </w:p>
        </w:tc>
      </w:tr>
      <w:tr w:rsidR="005A5832" w14:paraId="5B4D0978" w14:textId="77777777" w:rsidTr="00CA6E49">
        <w:trPr>
          <w:trHeight w:val="300"/>
        </w:trPr>
        <w:tc>
          <w:tcPr>
            <w:tcW w:w="2704" w:type="dxa"/>
            <w:gridSpan w:val="3"/>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6" w:type="dxa"/>
            <w:gridSpan w:val="3"/>
          </w:tcPr>
          <w:p w14:paraId="03E1C118" w14:textId="77777777" w:rsidR="005A5832" w:rsidRDefault="00A10867">
            <w:pPr>
              <w:rPr>
                <w:kern w:val="2"/>
                <w:szCs w:val="24"/>
              </w:rPr>
            </w:pPr>
            <w:r>
              <w:rPr>
                <w:kern w:val="2"/>
                <w:szCs w:val="24"/>
              </w:rPr>
              <w:t>Netaikoma</w:t>
            </w:r>
          </w:p>
          <w:p w14:paraId="7893DB32" w14:textId="3DF6EBE0" w:rsidR="005A5832" w:rsidRDefault="005A5832">
            <w:pPr>
              <w:rPr>
                <w:kern w:val="2"/>
                <w:szCs w:val="24"/>
              </w:rPr>
            </w:pPr>
          </w:p>
        </w:tc>
      </w:tr>
      <w:tr w:rsidR="005A5832" w14:paraId="56777FC9" w14:textId="77777777" w:rsidTr="00CA6E49">
        <w:trPr>
          <w:trHeight w:val="300"/>
        </w:trPr>
        <w:tc>
          <w:tcPr>
            <w:tcW w:w="2704" w:type="dxa"/>
            <w:gridSpan w:val="3"/>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6" w:type="dxa"/>
            <w:gridSpan w:val="3"/>
          </w:tcPr>
          <w:p w14:paraId="5109CF3C" w14:textId="77777777" w:rsidR="005A5832" w:rsidRDefault="00A10867">
            <w:pPr>
              <w:rPr>
                <w:kern w:val="2"/>
                <w:szCs w:val="24"/>
              </w:rPr>
            </w:pPr>
            <w:r>
              <w:rPr>
                <w:kern w:val="2"/>
                <w:szCs w:val="24"/>
              </w:rPr>
              <w:t>Netaikoma</w:t>
            </w:r>
          </w:p>
          <w:p w14:paraId="5FBC50E0" w14:textId="44C3C651" w:rsidR="005A5832" w:rsidRDefault="005A5832">
            <w:pPr>
              <w:rPr>
                <w:kern w:val="2"/>
                <w:szCs w:val="24"/>
              </w:rPr>
            </w:pPr>
          </w:p>
        </w:tc>
      </w:tr>
      <w:tr w:rsidR="005A5832" w14:paraId="1DFF763B" w14:textId="77777777" w:rsidTr="00CA6E49">
        <w:trPr>
          <w:trHeight w:val="300"/>
        </w:trPr>
        <w:tc>
          <w:tcPr>
            <w:tcW w:w="2704" w:type="dxa"/>
            <w:gridSpan w:val="3"/>
          </w:tcPr>
          <w:p w14:paraId="416E16C3" w14:textId="77777777" w:rsidR="005A5832" w:rsidRDefault="00A10867">
            <w:pPr>
              <w:rPr>
                <w:b/>
                <w:bCs/>
                <w:kern w:val="2"/>
                <w:szCs w:val="24"/>
              </w:rPr>
            </w:pPr>
            <w:r>
              <w:rPr>
                <w:b/>
                <w:bCs/>
                <w:kern w:val="2"/>
                <w:szCs w:val="24"/>
              </w:rPr>
              <w:t>5.5. Atsiskaitymo su Tiekėju terminas ir tvarka</w:t>
            </w:r>
          </w:p>
        </w:tc>
        <w:tc>
          <w:tcPr>
            <w:tcW w:w="6836" w:type="dxa"/>
            <w:gridSpan w:val="3"/>
          </w:tcPr>
          <w:p w14:paraId="376C2164" w14:textId="1A93AA31" w:rsidR="005A5832" w:rsidRDefault="00A10867">
            <w:pPr>
              <w:rPr>
                <w:kern w:val="2"/>
                <w:szCs w:val="24"/>
              </w:rPr>
            </w:pPr>
            <w:r>
              <w:rPr>
                <w:kern w:val="2"/>
                <w:szCs w:val="24"/>
              </w:rPr>
              <w:t xml:space="preserve">Pirkėjas atsiskaito su Tiekėju ne vėliau kaip per </w:t>
            </w:r>
            <w:r w:rsidR="005333D5">
              <w:rPr>
                <w:kern w:val="2"/>
                <w:szCs w:val="24"/>
              </w:rPr>
              <w:t xml:space="preserve">30 dienų </w:t>
            </w:r>
            <w:r>
              <w:rPr>
                <w:kern w:val="2"/>
                <w:szCs w:val="24"/>
              </w:rPr>
              <w:t>nuo Sąskaitos gavimo dienos.</w:t>
            </w:r>
          </w:p>
          <w:p w14:paraId="4A49B80B" w14:textId="77777777" w:rsidR="005A5832" w:rsidRDefault="005A5832">
            <w:pPr>
              <w:rPr>
                <w:kern w:val="2"/>
                <w:szCs w:val="24"/>
              </w:rPr>
            </w:pPr>
          </w:p>
          <w:p w14:paraId="0926591D" w14:textId="1C87ACC9" w:rsidR="005A5832" w:rsidRDefault="00A10867">
            <w:pPr>
              <w:rPr>
                <w:color w:val="000000"/>
                <w:kern w:val="2"/>
                <w:szCs w:val="24"/>
                <w:shd w:val="clear" w:color="auto" w:fill="FFFFFF"/>
              </w:rPr>
            </w:pPr>
            <w:r>
              <w:rPr>
                <w:color w:val="000000"/>
                <w:kern w:val="2"/>
                <w:szCs w:val="24"/>
                <w:shd w:val="clear" w:color="auto" w:fill="FFFFFF"/>
              </w:rPr>
              <w:t xml:space="preserve">Apmokėjimo </w:t>
            </w:r>
            <w:r w:rsidRPr="005333D5">
              <w:rPr>
                <w:kern w:val="2"/>
                <w:szCs w:val="24"/>
                <w:shd w:val="clear" w:color="auto" w:fill="FFFFFF"/>
              </w:rPr>
              <w:t xml:space="preserve">sąlygos : įvykdžius užsakymą, mokama už konkretų kiekį / apimtį pagal nustatytus įkainius; </w:t>
            </w:r>
          </w:p>
          <w:p w14:paraId="5D1F8A09" w14:textId="5EE05E6E" w:rsidR="005A5832" w:rsidRDefault="005A5832">
            <w:pPr>
              <w:rPr>
                <w:color w:val="000000"/>
                <w:kern w:val="2"/>
                <w:szCs w:val="24"/>
                <w:shd w:val="clear" w:color="auto" w:fill="FFFFFF"/>
              </w:rPr>
            </w:pPr>
          </w:p>
        </w:tc>
      </w:tr>
      <w:tr w:rsidR="005A5832" w14:paraId="44D73415" w14:textId="77777777" w:rsidTr="00CA6E49">
        <w:trPr>
          <w:trHeight w:val="300"/>
        </w:trPr>
        <w:tc>
          <w:tcPr>
            <w:tcW w:w="2704" w:type="dxa"/>
            <w:gridSpan w:val="3"/>
          </w:tcPr>
          <w:p w14:paraId="6C676BAE" w14:textId="77777777" w:rsidR="005A5832" w:rsidRDefault="00A10867">
            <w:pPr>
              <w:rPr>
                <w:b/>
                <w:bCs/>
                <w:kern w:val="2"/>
                <w:szCs w:val="24"/>
              </w:rPr>
            </w:pPr>
            <w:r>
              <w:rPr>
                <w:b/>
                <w:bCs/>
                <w:kern w:val="2"/>
                <w:szCs w:val="24"/>
              </w:rPr>
              <w:t>5.6. Avansas</w:t>
            </w:r>
          </w:p>
        </w:tc>
        <w:tc>
          <w:tcPr>
            <w:tcW w:w="6836" w:type="dxa"/>
            <w:gridSpan w:val="3"/>
          </w:tcPr>
          <w:p w14:paraId="1B952C75" w14:textId="6B809D0C" w:rsidR="005A5832" w:rsidRPr="005333D5" w:rsidRDefault="00A10867" w:rsidP="005333D5">
            <w:pPr>
              <w:rPr>
                <w:kern w:val="2"/>
                <w:szCs w:val="24"/>
              </w:rPr>
            </w:pPr>
            <w:r>
              <w:rPr>
                <w:kern w:val="2"/>
                <w:szCs w:val="24"/>
              </w:rPr>
              <w:t>Netaikoma</w:t>
            </w:r>
          </w:p>
        </w:tc>
      </w:tr>
      <w:tr w:rsidR="005A5832" w14:paraId="390513CB" w14:textId="77777777" w:rsidTr="00CA6E49">
        <w:trPr>
          <w:trHeight w:val="300"/>
        </w:trPr>
        <w:tc>
          <w:tcPr>
            <w:tcW w:w="2704" w:type="dxa"/>
            <w:gridSpan w:val="3"/>
          </w:tcPr>
          <w:p w14:paraId="0EF5F095" w14:textId="77777777" w:rsidR="005A5832" w:rsidRDefault="00A10867">
            <w:pPr>
              <w:rPr>
                <w:b/>
                <w:bCs/>
                <w:kern w:val="2"/>
                <w:szCs w:val="24"/>
              </w:rPr>
            </w:pPr>
            <w:r>
              <w:rPr>
                <w:b/>
                <w:bCs/>
                <w:kern w:val="2"/>
                <w:szCs w:val="24"/>
              </w:rPr>
              <w:t>5.7. Avanso užtikrinimas</w:t>
            </w:r>
          </w:p>
        </w:tc>
        <w:tc>
          <w:tcPr>
            <w:tcW w:w="6836" w:type="dxa"/>
            <w:gridSpan w:val="3"/>
          </w:tcPr>
          <w:p w14:paraId="0C1B4DA3" w14:textId="77777777" w:rsidR="005A5832" w:rsidRDefault="00A10867">
            <w:pPr>
              <w:rPr>
                <w:kern w:val="2"/>
                <w:szCs w:val="24"/>
              </w:rPr>
            </w:pPr>
            <w:r>
              <w:rPr>
                <w:kern w:val="2"/>
                <w:szCs w:val="24"/>
              </w:rPr>
              <w:t>Netaikoma</w:t>
            </w:r>
          </w:p>
          <w:p w14:paraId="5B2F19FE" w14:textId="0A6B0AF2" w:rsidR="005A5832" w:rsidRDefault="00A10867">
            <w:pPr>
              <w:rPr>
                <w:kern w:val="2"/>
                <w:szCs w:val="24"/>
              </w:rPr>
            </w:pPr>
            <w:r>
              <w:rPr>
                <w:color w:val="000000"/>
                <w:kern w:val="2"/>
                <w:szCs w:val="24"/>
                <w:shd w:val="clear" w:color="auto" w:fill="FFFFFF"/>
              </w:rPr>
              <w:t xml:space="preserve"> </w:t>
            </w:r>
          </w:p>
        </w:tc>
      </w:tr>
      <w:tr w:rsidR="005A5832" w14:paraId="16A66D78" w14:textId="77777777" w:rsidTr="00CA6E49">
        <w:trPr>
          <w:trHeight w:val="300"/>
        </w:trPr>
        <w:tc>
          <w:tcPr>
            <w:tcW w:w="9540" w:type="dxa"/>
            <w:gridSpan w:val="6"/>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0CA6E49">
        <w:trPr>
          <w:trHeight w:val="300"/>
        </w:trPr>
        <w:tc>
          <w:tcPr>
            <w:tcW w:w="2704" w:type="dxa"/>
            <w:gridSpan w:val="3"/>
          </w:tcPr>
          <w:p w14:paraId="09C25722" w14:textId="77777777" w:rsidR="005A5832" w:rsidRDefault="00A10867">
            <w:pPr>
              <w:rPr>
                <w:b/>
                <w:bCs/>
                <w:kern w:val="2"/>
                <w:szCs w:val="24"/>
              </w:rPr>
            </w:pPr>
            <w:r>
              <w:rPr>
                <w:b/>
                <w:bCs/>
                <w:kern w:val="2"/>
                <w:szCs w:val="24"/>
              </w:rPr>
              <w:t>6.1. Garantinis terminas</w:t>
            </w:r>
          </w:p>
        </w:tc>
        <w:tc>
          <w:tcPr>
            <w:tcW w:w="6836" w:type="dxa"/>
            <w:gridSpan w:val="3"/>
          </w:tcPr>
          <w:p w14:paraId="7F957236" w14:textId="77777777" w:rsidR="005A5832" w:rsidRDefault="00A10867">
            <w:pPr>
              <w:rPr>
                <w:kern w:val="2"/>
                <w:szCs w:val="24"/>
              </w:rPr>
            </w:pPr>
            <w:r>
              <w:rPr>
                <w:kern w:val="2"/>
                <w:szCs w:val="24"/>
              </w:rPr>
              <w:t>Netaikoma</w:t>
            </w:r>
          </w:p>
          <w:p w14:paraId="563941A5" w14:textId="1A7B61FE" w:rsidR="005A5832" w:rsidRDefault="005A5832">
            <w:pPr>
              <w:rPr>
                <w:kern w:val="2"/>
                <w:szCs w:val="24"/>
              </w:rPr>
            </w:pPr>
          </w:p>
        </w:tc>
      </w:tr>
      <w:tr w:rsidR="005A5832" w14:paraId="7DD6C03C" w14:textId="77777777" w:rsidTr="00CA6E49">
        <w:trPr>
          <w:trHeight w:val="300"/>
        </w:trPr>
        <w:tc>
          <w:tcPr>
            <w:tcW w:w="2704" w:type="dxa"/>
            <w:gridSpan w:val="3"/>
          </w:tcPr>
          <w:p w14:paraId="02AE192B" w14:textId="77777777" w:rsidR="005A5832" w:rsidRDefault="00A10867">
            <w:pPr>
              <w:rPr>
                <w:b/>
                <w:bCs/>
                <w:kern w:val="2"/>
                <w:szCs w:val="24"/>
              </w:rPr>
            </w:pPr>
            <w:r>
              <w:rPr>
                <w:b/>
                <w:bCs/>
                <w:kern w:val="2"/>
                <w:szCs w:val="24"/>
              </w:rPr>
              <w:t>6.2. Garantinė priežiūra</w:t>
            </w:r>
          </w:p>
        </w:tc>
        <w:tc>
          <w:tcPr>
            <w:tcW w:w="6836" w:type="dxa"/>
            <w:gridSpan w:val="3"/>
          </w:tcPr>
          <w:p w14:paraId="6C083AFE" w14:textId="77777777" w:rsidR="005A5832" w:rsidRDefault="00A10867">
            <w:pPr>
              <w:rPr>
                <w:kern w:val="2"/>
                <w:szCs w:val="24"/>
              </w:rPr>
            </w:pPr>
            <w:r>
              <w:rPr>
                <w:kern w:val="2"/>
                <w:szCs w:val="24"/>
              </w:rPr>
              <w:t>Netaikoma</w:t>
            </w:r>
          </w:p>
          <w:p w14:paraId="7F305FC3" w14:textId="02DAAF15" w:rsidR="005A5832" w:rsidRDefault="005A5832">
            <w:pPr>
              <w:rPr>
                <w:kern w:val="2"/>
                <w:szCs w:val="24"/>
              </w:rPr>
            </w:pPr>
          </w:p>
        </w:tc>
      </w:tr>
      <w:tr w:rsidR="00AF6437" w14:paraId="7B06B2E8" w14:textId="77777777" w:rsidTr="00CA6E49">
        <w:trPr>
          <w:trHeight w:val="300"/>
        </w:trPr>
        <w:tc>
          <w:tcPr>
            <w:tcW w:w="2704" w:type="dxa"/>
            <w:gridSpan w:val="3"/>
          </w:tcPr>
          <w:p w14:paraId="6DCB11C0" w14:textId="2905C7FA" w:rsidR="00AF6437" w:rsidRDefault="00AF6437" w:rsidP="00AF6437">
            <w:pPr>
              <w:rPr>
                <w:b/>
                <w:bCs/>
                <w:kern w:val="2"/>
                <w:szCs w:val="24"/>
              </w:rPr>
            </w:pPr>
            <w:r w:rsidRPr="009D2F20">
              <w:rPr>
                <w:b/>
                <w:bCs/>
                <w:kern w:val="2"/>
                <w:szCs w:val="24"/>
              </w:rPr>
              <w:lastRenderedPageBreak/>
              <w:t>6.3. Kokybinių kriterijų įgyvendinimo ir tikrinimo tvarka</w:t>
            </w:r>
          </w:p>
        </w:tc>
        <w:tc>
          <w:tcPr>
            <w:tcW w:w="6836" w:type="dxa"/>
            <w:gridSpan w:val="3"/>
          </w:tcPr>
          <w:p w14:paraId="5DD58AB9" w14:textId="77777777" w:rsidR="00AF6437" w:rsidRPr="009D2F20" w:rsidRDefault="00AF6437" w:rsidP="00AF6437">
            <w:pPr>
              <w:rPr>
                <w:kern w:val="2"/>
                <w:szCs w:val="24"/>
              </w:rPr>
            </w:pPr>
            <w:r w:rsidRPr="009D2F20">
              <w:rPr>
                <w:kern w:val="2"/>
                <w:szCs w:val="24"/>
              </w:rPr>
              <w:t>Netaikoma</w:t>
            </w:r>
          </w:p>
          <w:p w14:paraId="2274EF22" w14:textId="77777777" w:rsidR="00AF6437" w:rsidRDefault="00AF6437" w:rsidP="00AF6437">
            <w:pPr>
              <w:rPr>
                <w:kern w:val="2"/>
                <w:szCs w:val="24"/>
              </w:rPr>
            </w:pPr>
          </w:p>
        </w:tc>
      </w:tr>
      <w:tr w:rsidR="005A5832" w14:paraId="4EE15A55" w14:textId="77777777" w:rsidTr="00CA6E49">
        <w:trPr>
          <w:trHeight w:val="300"/>
        </w:trPr>
        <w:tc>
          <w:tcPr>
            <w:tcW w:w="9540" w:type="dxa"/>
            <w:gridSpan w:val="6"/>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CA6E49">
        <w:trPr>
          <w:trHeight w:val="300"/>
        </w:trPr>
        <w:tc>
          <w:tcPr>
            <w:tcW w:w="2704" w:type="dxa"/>
            <w:gridSpan w:val="3"/>
          </w:tcPr>
          <w:p w14:paraId="365354EF" w14:textId="77777777" w:rsidR="005A5832" w:rsidRPr="00936A36" w:rsidRDefault="00A10867">
            <w:pPr>
              <w:rPr>
                <w:b/>
                <w:bCs/>
                <w:kern w:val="2"/>
                <w:szCs w:val="24"/>
              </w:rPr>
            </w:pPr>
            <w:r w:rsidRPr="00936A36">
              <w:rPr>
                <w:b/>
                <w:bCs/>
                <w:kern w:val="2"/>
                <w:szCs w:val="24"/>
              </w:rPr>
              <w:t>Sutarties vykdymui pasitelkiami subtiekėjai ir (ar) specialistai</w:t>
            </w:r>
          </w:p>
        </w:tc>
        <w:tc>
          <w:tcPr>
            <w:tcW w:w="6836" w:type="dxa"/>
            <w:gridSpan w:val="3"/>
          </w:tcPr>
          <w:p w14:paraId="2A9ADAEA" w14:textId="77777777" w:rsidR="007534D7" w:rsidRPr="00936A36" w:rsidRDefault="007534D7" w:rsidP="007534D7">
            <w:pPr>
              <w:rPr>
                <w:kern w:val="2"/>
                <w:szCs w:val="24"/>
              </w:rPr>
            </w:pPr>
            <w:r w:rsidRPr="00936A36">
              <w:rPr>
                <w:kern w:val="2"/>
                <w:szCs w:val="24"/>
              </w:rPr>
              <w:t>Sutarties vykdymui subtiekėjai ir (ar) specialistai nepasitelkiami.</w:t>
            </w:r>
          </w:p>
          <w:p w14:paraId="11CCFD88" w14:textId="77777777" w:rsidR="007534D7" w:rsidRPr="00936A36" w:rsidRDefault="007534D7" w:rsidP="007534D7">
            <w:pPr>
              <w:rPr>
                <w:kern w:val="2"/>
                <w:szCs w:val="24"/>
              </w:rPr>
            </w:pPr>
          </w:p>
          <w:p w14:paraId="0026F891" w14:textId="77777777" w:rsidR="007534D7" w:rsidRPr="00936A36" w:rsidRDefault="007534D7" w:rsidP="007534D7">
            <w:pPr>
              <w:rPr>
                <w:kern w:val="2"/>
                <w:szCs w:val="24"/>
              </w:rPr>
            </w:pPr>
            <w:r w:rsidRPr="00936A36">
              <w:rPr>
                <w:kern w:val="2"/>
                <w:szCs w:val="24"/>
              </w:rPr>
              <w:t>arba</w:t>
            </w:r>
          </w:p>
          <w:p w14:paraId="721A81F4" w14:textId="77777777" w:rsidR="007534D7" w:rsidRPr="00936A36" w:rsidRDefault="007534D7" w:rsidP="007534D7">
            <w:pPr>
              <w:rPr>
                <w:kern w:val="2"/>
                <w:szCs w:val="24"/>
              </w:rPr>
            </w:pPr>
          </w:p>
          <w:p w14:paraId="100A011A" w14:textId="1FE86952" w:rsidR="005A5832" w:rsidRPr="00936A36" w:rsidRDefault="007534D7" w:rsidP="007534D7">
            <w:pPr>
              <w:rPr>
                <w:b/>
                <w:bCs/>
                <w:kern w:val="2"/>
                <w:szCs w:val="24"/>
              </w:rPr>
            </w:pPr>
            <w:r w:rsidRPr="00936A36">
              <w:rPr>
                <w:kern w:val="2"/>
                <w:szCs w:val="24"/>
              </w:rPr>
              <w:t xml:space="preserve">Sutarties vykdymui pasitelkiami subtiekėjai ir (ar) specialistai yra nurodyti Sutarties priede Nr. </w:t>
            </w:r>
            <w:r w:rsidRPr="00936A36">
              <w:rPr>
                <w:kern w:val="2"/>
                <w:szCs w:val="24"/>
                <w:highlight w:val="yellow"/>
              </w:rPr>
              <w:t>[...]</w:t>
            </w:r>
            <w:r w:rsidRPr="00936A36">
              <w:rPr>
                <w:kern w:val="2"/>
                <w:szCs w:val="24"/>
              </w:rPr>
              <w:t xml:space="preserve"> „Sutarties vykdymui pasitelkiami subtiekėjai ir (ar) specialistai“.</w:t>
            </w:r>
          </w:p>
        </w:tc>
      </w:tr>
      <w:tr w:rsidR="005A5832" w14:paraId="70E51143" w14:textId="77777777" w:rsidTr="00CA6E49">
        <w:trPr>
          <w:trHeight w:val="300"/>
        </w:trPr>
        <w:tc>
          <w:tcPr>
            <w:tcW w:w="9540" w:type="dxa"/>
            <w:gridSpan w:val="6"/>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CA6E49">
        <w:trPr>
          <w:trHeight w:val="300"/>
        </w:trPr>
        <w:tc>
          <w:tcPr>
            <w:tcW w:w="2704" w:type="dxa"/>
            <w:gridSpan w:val="3"/>
          </w:tcPr>
          <w:p w14:paraId="1ED427E2" w14:textId="77777777" w:rsidR="005A5832" w:rsidRDefault="00A10867">
            <w:pPr>
              <w:rPr>
                <w:b/>
                <w:bCs/>
                <w:kern w:val="2"/>
                <w:szCs w:val="24"/>
              </w:rPr>
            </w:pPr>
            <w:r>
              <w:rPr>
                <w:b/>
                <w:bCs/>
                <w:kern w:val="2"/>
                <w:szCs w:val="24"/>
              </w:rPr>
              <w:t>8.1. Prievolių pagal Sutartį įvykdymo užtikrinimas</w:t>
            </w:r>
          </w:p>
        </w:tc>
        <w:tc>
          <w:tcPr>
            <w:tcW w:w="6836" w:type="dxa"/>
            <w:gridSpan w:val="3"/>
          </w:tcPr>
          <w:p w14:paraId="4C0ADC59" w14:textId="7049858F" w:rsidR="005A5832" w:rsidRDefault="00A10867">
            <w:pPr>
              <w:rPr>
                <w:kern w:val="2"/>
                <w:szCs w:val="24"/>
              </w:rPr>
            </w:pPr>
            <w:r>
              <w:rPr>
                <w:kern w:val="2"/>
                <w:szCs w:val="24"/>
              </w:rPr>
              <w:t>Prievolių pagal Sutartį įvykdymas užtikrinamas</w:t>
            </w:r>
            <w:r w:rsidR="005333D5">
              <w:rPr>
                <w:kern w:val="2"/>
                <w:szCs w:val="24"/>
              </w:rPr>
              <w:t>:</w:t>
            </w:r>
          </w:p>
          <w:p w14:paraId="3DDC83FB" w14:textId="3C7D27D1" w:rsidR="005A5832" w:rsidRDefault="00A10867">
            <w:pPr>
              <w:rPr>
                <w:kern w:val="2"/>
                <w:szCs w:val="24"/>
              </w:rPr>
            </w:pPr>
            <w:r>
              <w:rPr>
                <w:kern w:val="2"/>
                <w:szCs w:val="24"/>
              </w:rPr>
              <w:t>Netesybomis (delspinigiais, bauda);</w:t>
            </w:r>
          </w:p>
        </w:tc>
      </w:tr>
      <w:tr w:rsidR="005A5832" w14:paraId="440514AB" w14:textId="77777777" w:rsidTr="00CA6E49">
        <w:trPr>
          <w:trHeight w:val="300"/>
        </w:trPr>
        <w:tc>
          <w:tcPr>
            <w:tcW w:w="2704" w:type="dxa"/>
            <w:gridSpan w:val="3"/>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6" w:type="dxa"/>
            <w:gridSpan w:val="3"/>
          </w:tcPr>
          <w:p w14:paraId="36F9B8F1" w14:textId="77777777" w:rsidR="005A5832" w:rsidRDefault="00A10867">
            <w:pPr>
              <w:rPr>
                <w:kern w:val="2"/>
                <w:szCs w:val="24"/>
              </w:rPr>
            </w:pPr>
            <w:r>
              <w:rPr>
                <w:kern w:val="2"/>
                <w:szCs w:val="24"/>
              </w:rPr>
              <w:t>Netaikoma</w:t>
            </w:r>
          </w:p>
          <w:p w14:paraId="031E7F44" w14:textId="6A23004D" w:rsidR="005A5832" w:rsidRDefault="005A5832">
            <w:pPr>
              <w:rPr>
                <w:kern w:val="2"/>
                <w:szCs w:val="24"/>
              </w:rPr>
            </w:pPr>
          </w:p>
        </w:tc>
      </w:tr>
      <w:tr w:rsidR="007534D7" w14:paraId="2E6FC224" w14:textId="77777777" w:rsidTr="00CA6E49">
        <w:trPr>
          <w:trHeight w:val="300"/>
        </w:trPr>
        <w:tc>
          <w:tcPr>
            <w:tcW w:w="2704" w:type="dxa"/>
            <w:gridSpan w:val="3"/>
          </w:tcPr>
          <w:p w14:paraId="2A88FCA9" w14:textId="3984CAC3" w:rsidR="007534D7" w:rsidRDefault="007534D7" w:rsidP="007534D7">
            <w:pPr>
              <w:rPr>
                <w:b/>
                <w:bCs/>
                <w:kern w:val="2"/>
                <w:szCs w:val="24"/>
              </w:rPr>
            </w:pPr>
            <w:r>
              <w:rPr>
                <w:b/>
                <w:bCs/>
                <w:kern w:val="2"/>
                <w:szCs w:val="24"/>
              </w:rPr>
              <w:t xml:space="preserve">8.3. Sutarties įvykdymo užtikrinimo pateikimas </w:t>
            </w:r>
          </w:p>
        </w:tc>
        <w:tc>
          <w:tcPr>
            <w:tcW w:w="6836" w:type="dxa"/>
            <w:gridSpan w:val="3"/>
          </w:tcPr>
          <w:p w14:paraId="36635C1A" w14:textId="77777777" w:rsidR="007534D7" w:rsidRDefault="007534D7" w:rsidP="007534D7">
            <w:pPr>
              <w:rPr>
                <w:kern w:val="2"/>
                <w:szCs w:val="24"/>
              </w:rPr>
            </w:pPr>
            <w:r>
              <w:rPr>
                <w:kern w:val="2"/>
                <w:szCs w:val="24"/>
              </w:rPr>
              <w:t>Netaikoma</w:t>
            </w:r>
          </w:p>
          <w:p w14:paraId="1CD1334E" w14:textId="77777777" w:rsidR="007534D7" w:rsidRDefault="007534D7" w:rsidP="007534D7">
            <w:pPr>
              <w:rPr>
                <w:kern w:val="2"/>
                <w:szCs w:val="24"/>
              </w:rPr>
            </w:pPr>
          </w:p>
          <w:p w14:paraId="6451BA95" w14:textId="77777777" w:rsidR="007534D7" w:rsidRDefault="007534D7" w:rsidP="007534D7">
            <w:pPr>
              <w:rPr>
                <w:kern w:val="2"/>
                <w:szCs w:val="24"/>
              </w:rPr>
            </w:pPr>
          </w:p>
        </w:tc>
      </w:tr>
      <w:tr w:rsidR="007534D7" w14:paraId="3EE8B150" w14:textId="77777777" w:rsidTr="00CA6E49">
        <w:trPr>
          <w:trHeight w:val="300"/>
        </w:trPr>
        <w:tc>
          <w:tcPr>
            <w:tcW w:w="9540" w:type="dxa"/>
            <w:gridSpan w:val="6"/>
          </w:tcPr>
          <w:p w14:paraId="11F6AA1C" w14:textId="77777777" w:rsidR="007534D7" w:rsidRDefault="007534D7" w:rsidP="007534D7">
            <w:pPr>
              <w:ind w:firstLine="720"/>
              <w:jc w:val="center"/>
              <w:rPr>
                <w:b/>
                <w:bCs/>
                <w:kern w:val="2"/>
                <w:szCs w:val="24"/>
              </w:rPr>
            </w:pPr>
            <w:r>
              <w:rPr>
                <w:b/>
                <w:bCs/>
                <w:kern w:val="2"/>
                <w:szCs w:val="24"/>
              </w:rPr>
              <w:t>9. ŠALIŲ ATSAKOMYBĖ</w:t>
            </w:r>
            <w:r>
              <w:rPr>
                <w:b/>
                <w:bCs/>
                <w:kern w:val="2"/>
                <w:szCs w:val="24"/>
              </w:rPr>
              <w:tab/>
            </w:r>
          </w:p>
        </w:tc>
      </w:tr>
      <w:tr w:rsidR="007534D7" w14:paraId="7476CD9F" w14:textId="77777777" w:rsidTr="00CA6E49">
        <w:trPr>
          <w:trHeight w:val="300"/>
        </w:trPr>
        <w:tc>
          <w:tcPr>
            <w:tcW w:w="2704" w:type="dxa"/>
            <w:gridSpan w:val="3"/>
          </w:tcPr>
          <w:p w14:paraId="7FE72C4A" w14:textId="77777777" w:rsidR="007534D7" w:rsidRDefault="007534D7" w:rsidP="007534D7">
            <w:pPr>
              <w:rPr>
                <w:b/>
                <w:bCs/>
                <w:kern w:val="2"/>
                <w:szCs w:val="24"/>
              </w:rPr>
            </w:pPr>
            <w:r>
              <w:rPr>
                <w:b/>
                <w:bCs/>
                <w:kern w:val="2"/>
                <w:szCs w:val="24"/>
              </w:rPr>
              <w:t>9.1. Pirkėjui taikomos netesybos už mokėjimų pagal Sutartį vėlavimą</w:t>
            </w:r>
          </w:p>
        </w:tc>
        <w:tc>
          <w:tcPr>
            <w:tcW w:w="6836" w:type="dxa"/>
            <w:gridSpan w:val="3"/>
          </w:tcPr>
          <w:p w14:paraId="46137B87" w14:textId="2656C728" w:rsidR="007534D7" w:rsidRPr="005333D5" w:rsidRDefault="007534D7" w:rsidP="007534D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333D5">
              <w:rPr>
                <w:kern w:val="2"/>
                <w:szCs w:val="24"/>
              </w:rPr>
              <w:t>skaičiuoja Pirkėjui 0,02 (dvi šimtosios) procento dydžio delspinigius nuo neapmokėtos sumos be PVM už kiekvieną vėlavimo dieną.  </w:t>
            </w:r>
          </w:p>
        </w:tc>
      </w:tr>
      <w:tr w:rsidR="007534D7" w14:paraId="30B33F12" w14:textId="77777777" w:rsidTr="00CA6E49">
        <w:trPr>
          <w:trHeight w:val="300"/>
        </w:trPr>
        <w:tc>
          <w:tcPr>
            <w:tcW w:w="2704" w:type="dxa"/>
            <w:gridSpan w:val="3"/>
          </w:tcPr>
          <w:p w14:paraId="0CBB35F7" w14:textId="77777777" w:rsidR="007534D7" w:rsidRDefault="007534D7" w:rsidP="007534D7">
            <w:pPr>
              <w:rPr>
                <w:b/>
                <w:bCs/>
                <w:kern w:val="2"/>
                <w:szCs w:val="24"/>
              </w:rPr>
            </w:pPr>
            <w:r>
              <w:rPr>
                <w:b/>
                <w:bCs/>
                <w:kern w:val="2"/>
                <w:szCs w:val="24"/>
              </w:rPr>
              <w:t>9.2. Tiekėjui taikomos netesybos</w:t>
            </w:r>
          </w:p>
        </w:tc>
        <w:tc>
          <w:tcPr>
            <w:tcW w:w="6836" w:type="dxa"/>
            <w:gridSpan w:val="3"/>
          </w:tcPr>
          <w:p w14:paraId="0511F91C" w14:textId="7B72CE81" w:rsidR="007534D7" w:rsidRPr="005333D5" w:rsidRDefault="007534D7" w:rsidP="007534D7">
            <w:pPr>
              <w:rPr>
                <w:kern w:val="2"/>
                <w:szCs w:val="24"/>
              </w:rPr>
            </w:pPr>
            <w:r w:rsidRPr="005333D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7534D7" w:rsidRPr="005333D5" w:rsidRDefault="007534D7" w:rsidP="007534D7">
            <w:pPr>
              <w:rPr>
                <w:kern w:val="2"/>
                <w:szCs w:val="24"/>
              </w:rPr>
            </w:pPr>
          </w:p>
          <w:p w14:paraId="7907862C" w14:textId="3BA578B3" w:rsidR="007534D7" w:rsidRPr="005333D5" w:rsidRDefault="007534D7" w:rsidP="007534D7">
            <w:pPr>
              <w:rPr>
                <w:b/>
                <w:bCs/>
                <w:kern w:val="2"/>
                <w:szCs w:val="24"/>
              </w:rPr>
            </w:pPr>
            <w:r w:rsidRPr="005333D5">
              <w:rPr>
                <w:kern w:val="2"/>
                <w:szCs w:val="24"/>
              </w:rPr>
              <w:t xml:space="preserve">9.2.2. Tiekėjas privalo sumokėti Pirkėjui netesybas 30 dienų nuo Pirkėjo pareikalavimo. </w:t>
            </w:r>
          </w:p>
        </w:tc>
      </w:tr>
      <w:tr w:rsidR="007534D7" w14:paraId="6C7F8BB5" w14:textId="77777777" w:rsidTr="00CA6E49">
        <w:trPr>
          <w:trHeight w:val="300"/>
        </w:trPr>
        <w:tc>
          <w:tcPr>
            <w:tcW w:w="2704" w:type="dxa"/>
            <w:gridSpan w:val="3"/>
          </w:tcPr>
          <w:p w14:paraId="67875D65" w14:textId="77777777" w:rsidR="007534D7" w:rsidRDefault="007534D7" w:rsidP="007534D7">
            <w:pPr>
              <w:rPr>
                <w:b/>
                <w:bCs/>
                <w:kern w:val="2"/>
                <w:szCs w:val="24"/>
              </w:rPr>
            </w:pPr>
            <w:r>
              <w:rPr>
                <w:b/>
                <w:bCs/>
                <w:kern w:val="2"/>
                <w:szCs w:val="24"/>
              </w:rPr>
              <w:t>9.3. Tiekėjui / Pirkėjui taikoma bauda nutraukus Sutartį dėl esminio Sutarties pažeidimo</w:t>
            </w:r>
          </w:p>
        </w:tc>
        <w:tc>
          <w:tcPr>
            <w:tcW w:w="6836" w:type="dxa"/>
            <w:gridSpan w:val="3"/>
          </w:tcPr>
          <w:p w14:paraId="5E269A93" w14:textId="77777777" w:rsidR="007534D7" w:rsidRDefault="007534D7" w:rsidP="007534D7">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0A04E2FB" w14:textId="77777777" w:rsidR="007534D7" w:rsidRDefault="007534D7" w:rsidP="007534D7">
            <w:pPr>
              <w:rPr>
                <w:kern w:val="2"/>
                <w:szCs w:val="24"/>
              </w:rPr>
            </w:pPr>
          </w:p>
          <w:p w14:paraId="78846809" w14:textId="77777777" w:rsidR="007534D7" w:rsidRDefault="007534D7" w:rsidP="007534D7">
            <w:pPr>
              <w:rPr>
                <w:color w:val="4472C4"/>
                <w:kern w:val="2"/>
                <w:szCs w:val="24"/>
              </w:rPr>
            </w:pPr>
          </w:p>
          <w:p w14:paraId="0A980B99" w14:textId="77777777" w:rsidR="007534D7" w:rsidRDefault="007534D7" w:rsidP="007534D7">
            <w:pPr>
              <w:rPr>
                <w:szCs w:val="24"/>
              </w:rPr>
            </w:pPr>
            <w:r>
              <w:rPr>
                <w:kern w:val="2"/>
                <w:szCs w:val="24"/>
              </w:rPr>
              <w:lastRenderedPageBreak/>
              <w:t>9.3.2. </w:t>
            </w:r>
            <w:r>
              <w:rPr>
                <w:szCs w:val="24"/>
              </w:rPr>
              <w:t xml:space="preserve">Nepagrįstai nutraukus Sutarties vykdymą ne Sutartyje nustatyta tvarka, mokama </w:t>
            </w:r>
            <w:r w:rsidRPr="00E74A38">
              <w:rPr>
                <w:color w:val="000000" w:themeColor="text1"/>
                <w:kern w:val="2"/>
                <w:szCs w:val="24"/>
              </w:rPr>
              <w:t>10</w:t>
            </w:r>
            <w:r>
              <w:rPr>
                <w:kern w:val="2"/>
                <w:szCs w:val="24"/>
              </w:rPr>
              <w:t xml:space="preserve"> procentų dydžio bauda nuo Pradinės Sutarties vertės, nurodytos Specialiųjų sąlygų 5.2 punkte.</w:t>
            </w:r>
          </w:p>
          <w:p w14:paraId="187F7386" w14:textId="763C0185" w:rsidR="007534D7" w:rsidRDefault="007534D7" w:rsidP="007534D7">
            <w:pPr>
              <w:rPr>
                <w:kern w:val="2"/>
                <w:szCs w:val="24"/>
              </w:rPr>
            </w:pPr>
          </w:p>
        </w:tc>
      </w:tr>
      <w:tr w:rsidR="007534D7" w14:paraId="564B5C28" w14:textId="77777777" w:rsidTr="00CA6E49">
        <w:trPr>
          <w:trHeight w:val="300"/>
        </w:trPr>
        <w:tc>
          <w:tcPr>
            <w:tcW w:w="2704" w:type="dxa"/>
            <w:gridSpan w:val="3"/>
          </w:tcPr>
          <w:p w14:paraId="741F8926" w14:textId="77777777" w:rsidR="007534D7" w:rsidRDefault="007534D7" w:rsidP="007534D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6" w:type="dxa"/>
            <w:gridSpan w:val="3"/>
          </w:tcPr>
          <w:p w14:paraId="78DD744E" w14:textId="77777777" w:rsidR="007534D7" w:rsidRDefault="007534D7" w:rsidP="007534D7">
            <w:pPr>
              <w:rPr>
                <w:color w:val="000000"/>
                <w:kern w:val="2"/>
                <w:szCs w:val="24"/>
              </w:rPr>
            </w:pPr>
            <w:r>
              <w:rPr>
                <w:color w:val="000000"/>
                <w:kern w:val="2"/>
                <w:szCs w:val="24"/>
              </w:rPr>
              <w:t>Netaikoma</w:t>
            </w:r>
          </w:p>
          <w:p w14:paraId="62C3DE21" w14:textId="77777777" w:rsidR="007534D7" w:rsidRDefault="007534D7" w:rsidP="007534D7">
            <w:pPr>
              <w:rPr>
                <w:kern w:val="2"/>
                <w:szCs w:val="24"/>
              </w:rPr>
            </w:pPr>
          </w:p>
          <w:p w14:paraId="26B058CC" w14:textId="77777777" w:rsidR="007534D7" w:rsidRDefault="007534D7" w:rsidP="007534D7">
            <w:pPr>
              <w:rPr>
                <w:kern w:val="2"/>
                <w:szCs w:val="24"/>
              </w:rPr>
            </w:pPr>
          </w:p>
        </w:tc>
      </w:tr>
      <w:tr w:rsidR="007534D7" w14:paraId="135FBF19" w14:textId="77777777" w:rsidTr="00CA6E49">
        <w:trPr>
          <w:trHeight w:val="300"/>
        </w:trPr>
        <w:tc>
          <w:tcPr>
            <w:tcW w:w="2704" w:type="dxa"/>
            <w:gridSpan w:val="3"/>
          </w:tcPr>
          <w:p w14:paraId="241B4067" w14:textId="77777777" w:rsidR="007534D7" w:rsidRDefault="007534D7" w:rsidP="007534D7">
            <w:pPr>
              <w:rPr>
                <w:b/>
                <w:bCs/>
                <w:kern w:val="2"/>
                <w:szCs w:val="24"/>
              </w:rPr>
            </w:pPr>
            <w:r>
              <w:rPr>
                <w:b/>
                <w:bCs/>
                <w:kern w:val="2"/>
                <w:szCs w:val="24"/>
              </w:rPr>
              <w:t>9.5. Tiekėjui taikomos baudos dėl aplinkosauginių ir (arba) socialinių kriterijų nesilaikymo</w:t>
            </w:r>
          </w:p>
        </w:tc>
        <w:tc>
          <w:tcPr>
            <w:tcW w:w="6836" w:type="dxa"/>
            <w:gridSpan w:val="3"/>
          </w:tcPr>
          <w:p w14:paraId="4482690A" w14:textId="77777777" w:rsidR="007534D7" w:rsidRDefault="007534D7" w:rsidP="007534D7">
            <w:pPr>
              <w:rPr>
                <w:color w:val="000000"/>
                <w:kern w:val="2"/>
                <w:szCs w:val="24"/>
              </w:rPr>
            </w:pPr>
            <w:r>
              <w:rPr>
                <w:color w:val="000000"/>
                <w:kern w:val="2"/>
                <w:szCs w:val="24"/>
              </w:rPr>
              <w:t>Netaikoma</w:t>
            </w:r>
          </w:p>
          <w:p w14:paraId="5A047242" w14:textId="77777777" w:rsidR="007534D7" w:rsidRDefault="007534D7" w:rsidP="007534D7">
            <w:pPr>
              <w:rPr>
                <w:kern w:val="2"/>
                <w:szCs w:val="24"/>
              </w:rPr>
            </w:pPr>
          </w:p>
          <w:p w14:paraId="08E9FB70" w14:textId="3BF91A51" w:rsidR="007534D7" w:rsidRDefault="007534D7" w:rsidP="007534D7">
            <w:pPr>
              <w:rPr>
                <w:color w:val="4472C4"/>
                <w:kern w:val="2"/>
                <w:szCs w:val="24"/>
              </w:rPr>
            </w:pPr>
          </w:p>
        </w:tc>
      </w:tr>
      <w:tr w:rsidR="007534D7" w14:paraId="410DF044" w14:textId="77777777" w:rsidTr="00CA6E49">
        <w:trPr>
          <w:trHeight w:val="300"/>
        </w:trPr>
        <w:tc>
          <w:tcPr>
            <w:tcW w:w="2704" w:type="dxa"/>
            <w:gridSpan w:val="3"/>
          </w:tcPr>
          <w:p w14:paraId="5B32D987" w14:textId="77777777" w:rsidR="007534D7" w:rsidRDefault="007534D7" w:rsidP="007534D7">
            <w:pPr>
              <w:rPr>
                <w:b/>
                <w:bCs/>
                <w:kern w:val="2"/>
                <w:szCs w:val="24"/>
              </w:rPr>
            </w:pPr>
            <w:r>
              <w:rPr>
                <w:b/>
                <w:bCs/>
                <w:kern w:val="2"/>
                <w:szCs w:val="24"/>
              </w:rPr>
              <w:t>9.6. Tiekėjui / Pirkėjui taikoma bauda dėl konfidencialumo reikalavimų nesilaikymo</w:t>
            </w:r>
          </w:p>
        </w:tc>
        <w:tc>
          <w:tcPr>
            <w:tcW w:w="6836" w:type="dxa"/>
            <w:gridSpan w:val="3"/>
          </w:tcPr>
          <w:p w14:paraId="48CFF9C4" w14:textId="77777777" w:rsidR="007534D7" w:rsidRDefault="007534D7" w:rsidP="007534D7">
            <w:pPr>
              <w:rPr>
                <w:kern w:val="2"/>
                <w:szCs w:val="24"/>
              </w:rPr>
            </w:pPr>
            <w:r>
              <w:rPr>
                <w:kern w:val="2"/>
                <w:szCs w:val="24"/>
              </w:rPr>
              <w:t>Netaikoma</w:t>
            </w:r>
          </w:p>
          <w:p w14:paraId="322B454A" w14:textId="3D172527" w:rsidR="007534D7" w:rsidRDefault="007534D7" w:rsidP="007534D7">
            <w:pPr>
              <w:rPr>
                <w:color w:val="4472C4"/>
                <w:kern w:val="2"/>
                <w:szCs w:val="24"/>
              </w:rPr>
            </w:pPr>
          </w:p>
        </w:tc>
      </w:tr>
      <w:tr w:rsidR="007534D7" w14:paraId="2EDA0580" w14:textId="77777777" w:rsidTr="00CA6E49">
        <w:trPr>
          <w:trHeight w:val="300"/>
        </w:trPr>
        <w:tc>
          <w:tcPr>
            <w:tcW w:w="2704" w:type="dxa"/>
            <w:gridSpan w:val="3"/>
          </w:tcPr>
          <w:p w14:paraId="4EC72603" w14:textId="77777777" w:rsidR="007534D7" w:rsidRDefault="007534D7" w:rsidP="007534D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6" w:type="dxa"/>
            <w:gridSpan w:val="3"/>
          </w:tcPr>
          <w:p w14:paraId="490A1B9A" w14:textId="75B9349F" w:rsidR="007534D7" w:rsidRDefault="007534D7" w:rsidP="007534D7">
            <w:pPr>
              <w:rPr>
                <w:color w:val="4472C4"/>
                <w:kern w:val="2"/>
                <w:szCs w:val="24"/>
              </w:rPr>
            </w:pPr>
            <w:r>
              <w:rPr>
                <w:kern w:val="2"/>
                <w:szCs w:val="24"/>
              </w:rPr>
              <w:t xml:space="preserve">Netaikoma </w:t>
            </w:r>
          </w:p>
          <w:p w14:paraId="32D19F53" w14:textId="27E2B48C" w:rsidR="007534D7" w:rsidRDefault="007534D7" w:rsidP="007534D7">
            <w:pPr>
              <w:rPr>
                <w:color w:val="4472C4"/>
                <w:kern w:val="2"/>
                <w:szCs w:val="24"/>
              </w:rPr>
            </w:pPr>
          </w:p>
        </w:tc>
      </w:tr>
      <w:tr w:rsidR="007534D7" w14:paraId="5D59CB2B" w14:textId="77777777" w:rsidTr="00CA6E49">
        <w:trPr>
          <w:trHeight w:val="300"/>
        </w:trPr>
        <w:tc>
          <w:tcPr>
            <w:tcW w:w="2704" w:type="dxa"/>
            <w:gridSpan w:val="3"/>
          </w:tcPr>
          <w:p w14:paraId="7D11CAE0" w14:textId="77777777" w:rsidR="007534D7" w:rsidRPr="00B03E21" w:rsidRDefault="007534D7" w:rsidP="007534D7">
            <w:pPr>
              <w:rPr>
                <w:b/>
                <w:bCs/>
                <w:kern w:val="2"/>
                <w:szCs w:val="24"/>
              </w:rPr>
            </w:pPr>
            <w:r w:rsidRPr="00B03E21">
              <w:rPr>
                <w:b/>
                <w:bCs/>
                <w:kern w:val="2"/>
                <w:szCs w:val="24"/>
              </w:rPr>
              <w:t xml:space="preserve">9.8. </w:t>
            </w:r>
            <w:r>
              <w:rPr>
                <w:b/>
                <w:bCs/>
                <w:kern w:val="2"/>
                <w:szCs w:val="24"/>
              </w:rPr>
              <w:t>Tiekėjui taikomos netesybos dėl Sutarties įvykdymo užtikrinimo nepratęsimo</w:t>
            </w:r>
          </w:p>
        </w:tc>
        <w:tc>
          <w:tcPr>
            <w:tcW w:w="6836" w:type="dxa"/>
            <w:gridSpan w:val="3"/>
          </w:tcPr>
          <w:p w14:paraId="2EA0E93D" w14:textId="77777777" w:rsidR="007534D7" w:rsidRDefault="007534D7" w:rsidP="007534D7">
            <w:pPr>
              <w:rPr>
                <w:kern w:val="2"/>
                <w:szCs w:val="24"/>
              </w:rPr>
            </w:pPr>
            <w:r>
              <w:rPr>
                <w:kern w:val="2"/>
                <w:szCs w:val="24"/>
              </w:rPr>
              <w:t>Netaikoma</w:t>
            </w:r>
          </w:p>
          <w:p w14:paraId="6E20985B" w14:textId="77777777" w:rsidR="007534D7" w:rsidRDefault="007534D7" w:rsidP="007534D7">
            <w:pPr>
              <w:rPr>
                <w:color w:val="4472C4"/>
                <w:kern w:val="2"/>
                <w:szCs w:val="24"/>
              </w:rPr>
            </w:pPr>
          </w:p>
          <w:p w14:paraId="00D3EDE3" w14:textId="5E1A0946" w:rsidR="007534D7" w:rsidRDefault="007534D7" w:rsidP="007534D7">
            <w:pPr>
              <w:rPr>
                <w:color w:val="4472C4"/>
                <w:kern w:val="2"/>
                <w:szCs w:val="24"/>
              </w:rPr>
            </w:pPr>
          </w:p>
        </w:tc>
      </w:tr>
      <w:tr w:rsidR="007534D7" w14:paraId="5F5BD3EF" w14:textId="77777777" w:rsidTr="00CA6E49">
        <w:trPr>
          <w:trHeight w:val="300"/>
        </w:trPr>
        <w:tc>
          <w:tcPr>
            <w:tcW w:w="2704" w:type="dxa"/>
            <w:gridSpan w:val="3"/>
          </w:tcPr>
          <w:p w14:paraId="2B22608D" w14:textId="369F2BC3" w:rsidR="007534D7" w:rsidRPr="00B03E21" w:rsidRDefault="007534D7" w:rsidP="007534D7">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36" w:type="dxa"/>
            <w:gridSpan w:val="3"/>
          </w:tcPr>
          <w:p w14:paraId="135EA3AC" w14:textId="77777777" w:rsidR="007534D7" w:rsidRDefault="007534D7" w:rsidP="007534D7">
            <w:pPr>
              <w:spacing w:line="259" w:lineRule="auto"/>
              <w:rPr>
                <w:kern w:val="2"/>
                <w:szCs w:val="24"/>
              </w:rPr>
            </w:pPr>
            <w:r>
              <w:rPr>
                <w:kern w:val="2"/>
                <w:szCs w:val="24"/>
              </w:rPr>
              <w:lastRenderedPageBreak/>
              <w:t>Netaikoma</w:t>
            </w:r>
          </w:p>
          <w:p w14:paraId="30B9B588" w14:textId="77777777" w:rsidR="007534D7" w:rsidRDefault="007534D7" w:rsidP="007534D7">
            <w:pPr>
              <w:spacing w:line="259" w:lineRule="auto"/>
              <w:rPr>
                <w:kern w:val="2"/>
                <w:sz w:val="22"/>
                <w:szCs w:val="24"/>
              </w:rPr>
            </w:pPr>
          </w:p>
          <w:p w14:paraId="5F75F726" w14:textId="77777777" w:rsidR="007534D7" w:rsidRDefault="007534D7" w:rsidP="007534D7">
            <w:pPr>
              <w:rPr>
                <w:sz w:val="14"/>
                <w:szCs w:val="14"/>
              </w:rPr>
            </w:pPr>
          </w:p>
          <w:p w14:paraId="4B97575A" w14:textId="77777777" w:rsidR="007534D7" w:rsidRDefault="007534D7" w:rsidP="007534D7">
            <w:pPr>
              <w:spacing w:line="259" w:lineRule="auto"/>
              <w:rPr>
                <w:kern w:val="2"/>
                <w:sz w:val="22"/>
                <w:szCs w:val="24"/>
              </w:rPr>
            </w:pPr>
          </w:p>
          <w:p w14:paraId="07FEFCC7" w14:textId="77777777" w:rsidR="007534D7" w:rsidRDefault="007534D7" w:rsidP="007534D7">
            <w:pPr>
              <w:rPr>
                <w:sz w:val="14"/>
                <w:szCs w:val="14"/>
              </w:rPr>
            </w:pPr>
          </w:p>
          <w:p w14:paraId="60DED344" w14:textId="77777777" w:rsidR="007534D7" w:rsidRDefault="007534D7" w:rsidP="007534D7">
            <w:pPr>
              <w:rPr>
                <w:kern w:val="2"/>
                <w:szCs w:val="24"/>
              </w:rPr>
            </w:pPr>
          </w:p>
        </w:tc>
      </w:tr>
      <w:tr w:rsidR="007534D7" w14:paraId="259B2F59" w14:textId="77777777" w:rsidTr="00CA6E49">
        <w:trPr>
          <w:trHeight w:val="300"/>
        </w:trPr>
        <w:tc>
          <w:tcPr>
            <w:tcW w:w="9540" w:type="dxa"/>
            <w:gridSpan w:val="6"/>
          </w:tcPr>
          <w:p w14:paraId="120D5C50" w14:textId="05983F47" w:rsidR="007534D7" w:rsidRDefault="00661FBE" w:rsidP="007534D7">
            <w:pPr>
              <w:jc w:val="center"/>
              <w:rPr>
                <w:b/>
                <w:bCs/>
                <w:kern w:val="2"/>
                <w:szCs w:val="24"/>
              </w:rPr>
            </w:pPr>
            <w:r>
              <w:rPr>
                <w:b/>
                <w:kern w:val="2"/>
                <w:szCs w:val="24"/>
              </w:rPr>
              <w:t>10. ESMINĖS SUTARTIES SĄLYGOS</w:t>
            </w:r>
          </w:p>
        </w:tc>
      </w:tr>
      <w:tr w:rsidR="007534D7" w14:paraId="4F6C640F" w14:textId="77777777" w:rsidTr="00CA6E49">
        <w:trPr>
          <w:trHeight w:val="300"/>
        </w:trPr>
        <w:tc>
          <w:tcPr>
            <w:tcW w:w="2704" w:type="dxa"/>
            <w:gridSpan w:val="3"/>
          </w:tcPr>
          <w:p w14:paraId="4D742B58" w14:textId="46DDE5DA" w:rsidR="007534D7" w:rsidRDefault="007534D7" w:rsidP="007534D7">
            <w:pPr>
              <w:rPr>
                <w:b/>
                <w:bCs/>
                <w:kern w:val="2"/>
                <w:szCs w:val="24"/>
              </w:rPr>
            </w:pPr>
            <w:r>
              <w:rPr>
                <w:b/>
                <w:bCs/>
              </w:rPr>
              <w:t>10.1. Esminės Sutarties sąlygos</w:t>
            </w:r>
          </w:p>
        </w:tc>
        <w:tc>
          <w:tcPr>
            <w:tcW w:w="6836" w:type="dxa"/>
            <w:gridSpan w:val="3"/>
          </w:tcPr>
          <w:p w14:paraId="792D06D7" w14:textId="02F9F2F9" w:rsidR="007534D7" w:rsidRPr="00661FBE" w:rsidRDefault="00661FBE" w:rsidP="007534D7">
            <w:pPr>
              <w:rPr>
                <w:kern w:val="2"/>
                <w:szCs w:val="24"/>
              </w:rPr>
            </w:pPr>
            <w:r w:rsidRPr="00661FBE">
              <w:rPr>
                <w:kern w:val="2"/>
                <w:szCs w:val="24"/>
              </w:rPr>
              <w:t>Netaikoma</w:t>
            </w:r>
          </w:p>
        </w:tc>
      </w:tr>
      <w:tr w:rsidR="007534D7" w14:paraId="3AC5F97E" w14:textId="77777777" w:rsidTr="00CA6E49">
        <w:trPr>
          <w:trHeight w:val="300"/>
        </w:trPr>
        <w:tc>
          <w:tcPr>
            <w:tcW w:w="2704" w:type="dxa"/>
            <w:gridSpan w:val="3"/>
          </w:tcPr>
          <w:p w14:paraId="0C477A54" w14:textId="205EB54E" w:rsidR="007534D7" w:rsidRDefault="007534D7" w:rsidP="007534D7">
            <w:pPr>
              <w:rPr>
                <w:b/>
                <w:bCs/>
                <w:kern w:val="2"/>
                <w:szCs w:val="24"/>
              </w:rPr>
            </w:pPr>
            <w:r>
              <w:rPr>
                <w:b/>
                <w:bCs/>
                <w:kern w:val="2"/>
                <w:szCs w:val="24"/>
              </w:rPr>
              <w:t>10.2. Dideli arba nuolatiniai esminės Sutarties sąlygos vykdymo trūkumai</w:t>
            </w:r>
          </w:p>
        </w:tc>
        <w:tc>
          <w:tcPr>
            <w:tcW w:w="6836" w:type="dxa"/>
            <w:gridSpan w:val="3"/>
          </w:tcPr>
          <w:p w14:paraId="24CF2B89" w14:textId="51C87D40" w:rsidR="007534D7" w:rsidRPr="00661FBE" w:rsidRDefault="00661FBE" w:rsidP="007534D7">
            <w:pPr>
              <w:rPr>
                <w:kern w:val="2"/>
                <w:szCs w:val="24"/>
              </w:rPr>
            </w:pPr>
            <w:r w:rsidRPr="00661FBE">
              <w:rPr>
                <w:kern w:val="2"/>
                <w:szCs w:val="24"/>
              </w:rPr>
              <w:t>Netaikoma</w:t>
            </w:r>
          </w:p>
        </w:tc>
      </w:tr>
      <w:tr w:rsidR="007534D7" w14:paraId="3E00E7BF" w14:textId="77777777" w:rsidTr="00CA6E49">
        <w:trPr>
          <w:trHeight w:val="300"/>
        </w:trPr>
        <w:tc>
          <w:tcPr>
            <w:tcW w:w="9540" w:type="dxa"/>
            <w:gridSpan w:val="6"/>
          </w:tcPr>
          <w:p w14:paraId="58011EA1" w14:textId="3D91D688" w:rsidR="007534D7" w:rsidRDefault="007534D7" w:rsidP="007534D7">
            <w:pPr>
              <w:jc w:val="center"/>
              <w:rPr>
                <w:b/>
                <w:bCs/>
                <w:kern w:val="2"/>
                <w:szCs w:val="24"/>
              </w:rPr>
            </w:pPr>
            <w:r>
              <w:rPr>
                <w:b/>
                <w:bCs/>
                <w:kern w:val="2"/>
                <w:szCs w:val="24"/>
              </w:rPr>
              <w:t>11. SUTARTIES GALIOJIMAS IR KEITIMAS</w:t>
            </w:r>
          </w:p>
        </w:tc>
      </w:tr>
      <w:tr w:rsidR="007534D7" w14:paraId="6E59D0C1" w14:textId="77777777" w:rsidTr="00CA6E49">
        <w:trPr>
          <w:trHeight w:val="300"/>
        </w:trPr>
        <w:tc>
          <w:tcPr>
            <w:tcW w:w="2532" w:type="dxa"/>
          </w:tcPr>
          <w:p w14:paraId="43C75B62" w14:textId="0B10A0D2" w:rsidR="007534D7" w:rsidRDefault="007534D7" w:rsidP="007534D7">
            <w:pPr>
              <w:rPr>
                <w:b/>
                <w:bCs/>
                <w:kern w:val="2"/>
                <w:szCs w:val="24"/>
              </w:rPr>
            </w:pPr>
            <w:r>
              <w:rPr>
                <w:b/>
                <w:bCs/>
                <w:kern w:val="2"/>
                <w:szCs w:val="24"/>
              </w:rPr>
              <w:t>11.1. Sutarties sudarymas ir įsigaliojimas</w:t>
            </w:r>
          </w:p>
        </w:tc>
        <w:tc>
          <w:tcPr>
            <w:tcW w:w="7008" w:type="dxa"/>
            <w:gridSpan w:val="5"/>
          </w:tcPr>
          <w:p w14:paraId="17F65343" w14:textId="77777777" w:rsidR="007534D7" w:rsidRDefault="007534D7" w:rsidP="007534D7">
            <w:pPr>
              <w:rPr>
                <w:kern w:val="2"/>
                <w:szCs w:val="24"/>
              </w:rPr>
            </w:pPr>
            <w:r>
              <w:rPr>
                <w:kern w:val="2"/>
                <w:szCs w:val="24"/>
              </w:rPr>
              <w:t>Ši Sutartis laikoma sudaryta ir įsigalioja nuo Sutarties pasirašymo dienos (antrosios Šalies pasirašymo dieną).</w:t>
            </w:r>
          </w:p>
          <w:p w14:paraId="3EFF973D" w14:textId="5FE4E2F1" w:rsidR="007534D7" w:rsidRDefault="007534D7" w:rsidP="007534D7">
            <w:pPr>
              <w:rPr>
                <w:color w:val="4472C4"/>
                <w:kern w:val="2"/>
                <w:szCs w:val="24"/>
              </w:rPr>
            </w:pPr>
            <w:r>
              <w:rPr>
                <w:color w:val="000000"/>
                <w:kern w:val="2"/>
                <w:szCs w:val="24"/>
              </w:rPr>
              <w:t xml:space="preserve">Sutartis galioja iki visiško prievolių įvykdymo (kol bus išnaudota </w:t>
            </w:r>
            <w:r w:rsidRPr="005333D5">
              <w:rPr>
                <w:kern w:val="2"/>
                <w:szCs w:val="24"/>
              </w:rPr>
              <w:t>Pradinės Sutarties vertė, bet jos terminas negali būti ilgesnis kaip 10 mėnesių.</w:t>
            </w:r>
          </w:p>
        </w:tc>
      </w:tr>
      <w:tr w:rsidR="007534D7" w14:paraId="0767D708" w14:textId="77777777" w:rsidTr="00CA6E49">
        <w:trPr>
          <w:trHeight w:val="300"/>
        </w:trPr>
        <w:tc>
          <w:tcPr>
            <w:tcW w:w="2532" w:type="dxa"/>
          </w:tcPr>
          <w:p w14:paraId="54536DE6" w14:textId="6AE31AD4" w:rsidR="007534D7" w:rsidRDefault="007534D7" w:rsidP="007534D7">
            <w:pPr>
              <w:rPr>
                <w:b/>
                <w:bCs/>
                <w:kern w:val="2"/>
                <w:szCs w:val="24"/>
              </w:rPr>
            </w:pPr>
            <w:r>
              <w:rPr>
                <w:b/>
                <w:bCs/>
                <w:kern w:val="2"/>
                <w:szCs w:val="24"/>
              </w:rPr>
              <w:t>11.2. Sutarties galiojimo termino pratęsimas</w:t>
            </w:r>
          </w:p>
        </w:tc>
        <w:tc>
          <w:tcPr>
            <w:tcW w:w="7008" w:type="dxa"/>
            <w:gridSpan w:val="5"/>
          </w:tcPr>
          <w:p w14:paraId="1A38269E" w14:textId="77777777" w:rsidR="007534D7" w:rsidRDefault="007534D7" w:rsidP="007534D7">
            <w:pPr>
              <w:rPr>
                <w:kern w:val="2"/>
                <w:szCs w:val="24"/>
              </w:rPr>
            </w:pPr>
            <w:r>
              <w:rPr>
                <w:kern w:val="2"/>
                <w:szCs w:val="24"/>
              </w:rPr>
              <w:t>Netaikoma</w:t>
            </w:r>
          </w:p>
          <w:p w14:paraId="4198364C" w14:textId="25892AB5" w:rsidR="007534D7" w:rsidRDefault="007534D7" w:rsidP="007534D7">
            <w:pPr>
              <w:spacing w:line="257" w:lineRule="auto"/>
              <w:rPr>
                <w:rFonts w:eastAsia="Arial"/>
                <w:color w:val="FF0000"/>
                <w:kern w:val="2"/>
                <w:szCs w:val="24"/>
              </w:rPr>
            </w:pPr>
          </w:p>
        </w:tc>
      </w:tr>
      <w:tr w:rsidR="007534D7" w14:paraId="62F6599E" w14:textId="77777777" w:rsidTr="00CA6E49">
        <w:trPr>
          <w:trHeight w:val="300"/>
        </w:trPr>
        <w:tc>
          <w:tcPr>
            <w:tcW w:w="9540" w:type="dxa"/>
            <w:gridSpan w:val="6"/>
          </w:tcPr>
          <w:p w14:paraId="35B10415" w14:textId="6AA56CDE" w:rsidR="007534D7" w:rsidRDefault="007534D7" w:rsidP="007534D7">
            <w:pPr>
              <w:jc w:val="center"/>
              <w:rPr>
                <w:kern w:val="2"/>
                <w:szCs w:val="24"/>
              </w:rPr>
            </w:pPr>
            <w:r>
              <w:rPr>
                <w:b/>
                <w:bCs/>
                <w:kern w:val="2"/>
                <w:szCs w:val="24"/>
              </w:rPr>
              <w:t>12. SUTARTIES NUTRAUKIMAS</w:t>
            </w:r>
          </w:p>
        </w:tc>
      </w:tr>
      <w:tr w:rsidR="007534D7" w14:paraId="294326FE" w14:textId="77777777" w:rsidTr="00CA6E49">
        <w:trPr>
          <w:trHeight w:val="300"/>
        </w:trPr>
        <w:tc>
          <w:tcPr>
            <w:tcW w:w="2532" w:type="dxa"/>
          </w:tcPr>
          <w:p w14:paraId="1FD8E0E3" w14:textId="03CB63AC" w:rsidR="007534D7" w:rsidRDefault="007534D7" w:rsidP="007534D7">
            <w:pPr>
              <w:rPr>
                <w:b/>
                <w:bCs/>
                <w:kern w:val="2"/>
                <w:szCs w:val="24"/>
              </w:rPr>
            </w:pPr>
            <w:r>
              <w:rPr>
                <w:b/>
                <w:bCs/>
                <w:kern w:val="2"/>
                <w:szCs w:val="24"/>
              </w:rPr>
              <w:t>12.1. Sutarties nutraukimo pagrindai</w:t>
            </w:r>
          </w:p>
        </w:tc>
        <w:tc>
          <w:tcPr>
            <w:tcW w:w="7008" w:type="dxa"/>
            <w:gridSpan w:val="5"/>
          </w:tcPr>
          <w:p w14:paraId="2CBB6ECA" w14:textId="77777777" w:rsidR="007534D7" w:rsidRDefault="007534D7" w:rsidP="007534D7">
            <w:pPr>
              <w:rPr>
                <w:kern w:val="2"/>
                <w:szCs w:val="24"/>
              </w:rPr>
            </w:pPr>
            <w:r>
              <w:rPr>
                <w:kern w:val="2"/>
                <w:szCs w:val="24"/>
              </w:rPr>
              <w:t>Sutartis gali būti nutraukiama rašytiniu Šalių susitarimu arba vienašališkai, Bendrosiose sąlygose nustatyta tvarka.</w:t>
            </w:r>
          </w:p>
          <w:p w14:paraId="5E3819D0" w14:textId="3C6F7420" w:rsidR="007534D7" w:rsidRDefault="007534D7" w:rsidP="007534D7">
            <w:pPr>
              <w:rPr>
                <w:b/>
                <w:bCs/>
                <w:kern w:val="2"/>
                <w:szCs w:val="24"/>
              </w:rPr>
            </w:pPr>
          </w:p>
        </w:tc>
      </w:tr>
      <w:tr w:rsidR="00661FBE" w14:paraId="3A212E51" w14:textId="77777777" w:rsidTr="00CA6E49">
        <w:trPr>
          <w:trHeight w:val="300"/>
        </w:trPr>
        <w:tc>
          <w:tcPr>
            <w:tcW w:w="2532" w:type="dxa"/>
          </w:tcPr>
          <w:p w14:paraId="2D9602CA" w14:textId="77777777" w:rsidR="00661FBE" w:rsidRDefault="00661FBE" w:rsidP="00661FBE">
            <w:pPr>
              <w:rPr>
                <w:b/>
                <w:bCs/>
                <w:kern w:val="2"/>
                <w:szCs w:val="24"/>
              </w:rPr>
            </w:pPr>
            <w:r>
              <w:rPr>
                <w:b/>
                <w:bCs/>
                <w:kern w:val="2"/>
                <w:szCs w:val="24"/>
              </w:rPr>
              <w:t>12.2. Esminiai Sutarties pažeidimai</w:t>
            </w:r>
          </w:p>
          <w:p w14:paraId="103B9D5E" w14:textId="53A51482" w:rsidR="00661FBE" w:rsidRDefault="00661FBE" w:rsidP="00661FBE">
            <w:pPr>
              <w:rPr>
                <w:b/>
                <w:bCs/>
                <w:kern w:val="2"/>
                <w:szCs w:val="24"/>
              </w:rPr>
            </w:pPr>
          </w:p>
        </w:tc>
        <w:tc>
          <w:tcPr>
            <w:tcW w:w="7008" w:type="dxa"/>
            <w:gridSpan w:val="5"/>
          </w:tcPr>
          <w:p w14:paraId="7F4F0E2A" w14:textId="77777777" w:rsidR="00661FBE" w:rsidRPr="007062F3" w:rsidRDefault="00661FBE" w:rsidP="00661FBE">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16DF58B2" w14:textId="77777777" w:rsidR="00661FBE" w:rsidRPr="007062F3" w:rsidRDefault="00661FBE" w:rsidP="00661FBE">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115A6CD3" w14:textId="77777777" w:rsidR="00661FBE" w:rsidRPr="007062F3" w:rsidRDefault="00661FBE" w:rsidP="00661FBE">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pažeidžia Prekių pristatymo terminus ir priskaičiuotų netesybų už vėlavimą suma viršija 20 (dvidešimt) proc. Pradinės sutarties vertės;</w:t>
            </w:r>
          </w:p>
          <w:p w14:paraId="550D8B0E" w14:textId="77777777" w:rsidR="00661FBE" w:rsidRPr="007062F3" w:rsidRDefault="00661FBE" w:rsidP="00661FBE">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Tiekėjas daugiau kaip 2 (du) kartus pristato Prekes, kurios neatitinka Sutartyje ir (ar) Įstatymuose nustatytų reikalavimų Prekėms;</w:t>
            </w:r>
          </w:p>
          <w:p w14:paraId="35E55601" w14:textId="039C7EF7" w:rsidR="00661FBE" w:rsidRDefault="00661FBE" w:rsidP="00661FBE">
            <w:pPr>
              <w:rPr>
                <w:color w:val="008080"/>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pažeidžia šios Sutarties nuostatas, reglamentuojančias konkurenciją, intelektinės nuosavybės ar konfidencialios informacijos valdymą.</w:t>
            </w:r>
          </w:p>
        </w:tc>
      </w:tr>
      <w:tr w:rsidR="007534D7" w14:paraId="2D51BD24" w14:textId="77777777" w:rsidTr="00CA6E49">
        <w:trPr>
          <w:trHeight w:val="300"/>
        </w:trPr>
        <w:tc>
          <w:tcPr>
            <w:tcW w:w="9540" w:type="dxa"/>
            <w:gridSpan w:val="6"/>
          </w:tcPr>
          <w:p w14:paraId="0785A684" w14:textId="08AAD209" w:rsidR="007534D7" w:rsidRDefault="007534D7" w:rsidP="007534D7">
            <w:pPr>
              <w:jc w:val="center"/>
              <w:rPr>
                <w:b/>
                <w:bCs/>
                <w:kern w:val="2"/>
                <w:szCs w:val="24"/>
              </w:rPr>
            </w:pPr>
            <w:r>
              <w:rPr>
                <w:b/>
                <w:bCs/>
                <w:kern w:val="2"/>
                <w:szCs w:val="24"/>
              </w:rPr>
              <w:t xml:space="preserve">13. APLINKOSAUGINIAI IR SOCIALINIAI KRITERIJAI </w:t>
            </w:r>
          </w:p>
        </w:tc>
      </w:tr>
      <w:tr w:rsidR="007534D7" w14:paraId="2EEAB97F" w14:textId="77777777" w:rsidTr="00CA6E49">
        <w:trPr>
          <w:trHeight w:val="300"/>
        </w:trPr>
        <w:tc>
          <w:tcPr>
            <w:tcW w:w="2532" w:type="dxa"/>
          </w:tcPr>
          <w:p w14:paraId="33D1E7D8" w14:textId="43A43034" w:rsidR="007534D7" w:rsidRDefault="007534D7" w:rsidP="007534D7">
            <w:pPr>
              <w:jc w:val="center"/>
              <w:rPr>
                <w:b/>
                <w:bCs/>
                <w:kern w:val="2"/>
                <w:szCs w:val="24"/>
              </w:rPr>
            </w:pPr>
            <w:r>
              <w:rPr>
                <w:b/>
                <w:bCs/>
                <w:kern w:val="2"/>
                <w:szCs w:val="24"/>
              </w:rPr>
              <w:t>13.1. Aplinkosauginių kriterijų nustatymo teisinis pagrindas</w:t>
            </w:r>
          </w:p>
        </w:tc>
        <w:tc>
          <w:tcPr>
            <w:tcW w:w="7008" w:type="dxa"/>
            <w:gridSpan w:val="5"/>
          </w:tcPr>
          <w:p w14:paraId="23323470" w14:textId="77777777" w:rsidR="007534D7" w:rsidRDefault="007534D7" w:rsidP="007534D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4.4.4.2 papunkčiu, </w:t>
            </w:r>
            <w:proofErr w:type="spellStart"/>
            <w:r>
              <w:rPr>
                <w:color w:val="000000"/>
                <w:kern w:val="2"/>
                <w:szCs w:val="24"/>
                <w:shd w:val="clear" w:color="auto" w:fill="FFFFFF"/>
              </w:rPr>
              <w:t>t.y</w:t>
            </w:r>
            <w:proofErr w:type="spellEnd"/>
            <w:r>
              <w:rPr>
                <w:color w:val="000000"/>
                <w:kern w:val="2"/>
                <w:szCs w:val="24"/>
                <w:shd w:val="clear" w:color="auto" w:fill="FFFFFF"/>
              </w:rPr>
              <w:t xml:space="preserve">. perkami ir šildymui naudojami atsinaujinantys ištekliai – mediena. </w:t>
            </w:r>
          </w:p>
          <w:p w14:paraId="581277B1" w14:textId="77777777" w:rsidR="007534D7" w:rsidRDefault="007534D7" w:rsidP="007534D7">
            <w:pPr>
              <w:rPr>
                <w:color w:val="000000"/>
                <w:kern w:val="2"/>
                <w:szCs w:val="24"/>
                <w:shd w:val="clear" w:color="auto" w:fill="FFFFFF"/>
              </w:rPr>
            </w:pPr>
          </w:p>
          <w:p w14:paraId="16B8142D" w14:textId="0CDA0659" w:rsidR="007534D7" w:rsidRPr="00C96DA5" w:rsidRDefault="007534D7" w:rsidP="001C7F07">
            <w:pPr>
              <w:rPr>
                <w:kern w:val="2"/>
                <w:szCs w:val="24"/>
              </w:rPr>
            </w:pPr>
          </w:p>
        </w:tc>
      </w:tr>
      <w:tr w:rsidR="007534D7" w14:paraId="0153FAD0" w14:textId="77777777" w:rsidTr="00CA6E49">
        <w:trPr>
          <w:trHeight w:val="300"/>
        </w:trPr>
        <w:tc>
          <w:tcPr>
            <w:tcW w:w="2532" w:type="dxa"/>
          </w:tcPr>
          <w:p w14:paraId="7DDB0AFC" w14:textId="2FE24C17" w:rsidR="007534D7" w:rsidRDefault="007534D7" w:rsidP="007534D7">
            <w:pPr>
              <w:jc w:val="center"/>
              <w:rPr>
                <w:b/>
                <w:bCs/>
                <w:kern w:val="2"/>
                <w:szCs w:val="24"/>
              </w:rPr>
            </w:pPr>
            <w:r>
              <w:rPr>
                <w:b/>
                <w:bCs/>
                <w:kern w:val="2"/>
                <w:szCs w:val="24"/>
              </w:rPr>
              <w:lastRenderedPageBreak/>
              <w:t>13.2.  Su perkamomis Prekėmis susiję socialiniai kriterijai</w:t>
            </w:r>
          </w:p>
        </w:tc>
        <w:tc>
          <w:tcPr>
            <w:tcW w:w="7008" w:type="dxa"/>
            <w:gridSpan w:val="5"/>
          </w:tcPr>
          <w:p w14:paraId="38F7E483" w14:textId="77777777" w:rsidR="007534D7" w:rsidRDefault="007534D7" w:rsidP="007534D7">
            <w:pPr>
              <w:rPr>
                <w:color w:val="000000"/>
                <w:kern w:val="2"/>
                <w:szCs w:val="24"/>
                <w:shd w:val="clear" w:color="auto" w:fill="FFFFFF"/>
              </w:rPr>
            </w:pPr>
            <w:r>
              <w:rPr>
                <w:color w:val="000000"/>
                <w:kern w:val="2"/>
                <w:szCs w:val="24"/>
                <w:shd w:val="clear" w:color="auto" w:fill="FFFFFF"/>
              </w:rPr>
              <w:t>Netaikoma</w:t>
            </w:r>
          </w:p>
          <w:p w14:paraId="57415B2F" w14:textId="178DE0DB" w:rsidR="007534D7" w:rsidRPr="00C96DA5" w:rsidRDefault="007534D7" w:rsidP="007534D7">
            <w:pPr>
              <w:rPr>
                <w:kern w:val="2"/>
                <w:szCs w:val="24"/>
              </w:rPr>
            </w:pPr>
          </w:p>
        </w:tc>
      </w:tr>
      <w:tr w:rsidR="007534D7" w14:paraId="215FC5FE" w14:textId="77777777" w:rsidTr="00CA6E49">
        <w:trPr>
          <w:trHeight w:val="300"/>
        </w:trPr>
        <w:tc>
          <w:tcPr>
            <w:tcW w:w="9540" w:type="dxa"/>
            <w:gridSpan w:val="6"/>
          </w:tcPr>
          <w:p w14:paraId="2F170677" w14:textId="6DD62944" w:rsidR="007534D7" w:rsidRPr="00CA6E49" w:rsidRDefault="007534D7" w:rsidP="007039D1">
            <w:pPr>
              <w:jc w:val="center"/>
              <w:rPr>
                <w:b/>
                <w:bCs/>
              </w:rPr>
            </w:pPr>
            <w:r w:rsidRPr="00CA6E49">
              <w:rPr>
                <w:b/>
                <w:bCs/>
              </w:rPr>
              <w:t>14. BENDRŲJŲ SĄLYGŲ PAKEITIMAI IR PAPILDYMAI</w:t>
            </w:r>
          </w:p>
        </w:tc>
      </w:tr>
      <w:tr w:rsidR="00CA6E49" w14:paraId="50F1A152" w14:textId="77777777" w:rsidTr="00CA6E49">
        <w:trPr>
          <w:trHeight w:val="300"/>
        </w:trPr>
        <w:tc>
          <w:tcPr>
            <w:tcW w:w="2532" w:type="dxa"/>
          </w:tcPr>
          <w:p w14:paraId="77C81E92" w14:textId="112B8032" w:rsidR="00CA6E49" w:rsidRDefault="00CA6E49" w:rsidP="00CA6E49">
            <w:pPr>
              <w:jc w:val="center"/>
              <w:rPr>
                <w:b/>
                <w:bCs/>
                <w:kern w:val="2"/>
                <w:szCs w:val="24"/>
              </w:rPr>
            </w:pPr>
            <w:r>
              <w:rPr>
                <w:b/>
                <w:bCs/>
                <w:kern w:val="2"/>
                <w:szCs w:val="24"/>
              </w:rPr>
              <w:t>14.1.</w:t>
            </w:r>
          </w:p>
        </w:tc>
        <w:tc>
          <w:tcPr>
            <w:tcW w:w="7008" w:type="dxa"/>
            <w:gridSpan w:val="5"/>
          </w:tcPr>
          <w:p w14:paraId="5349CAB0" w14:textId="4CE1A580" w:rsidR="00CA6E49" w:rsidRDefault="00CA6E49" w:rsidP="00CA6E49">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p>
        </w:tc>
      </w:tr>
      <w:tr w:rsidR="00CA6E49" w14:paraId="5BA4813D" w14:textId="77777777" w:rsidTr="00CA6E49">
        <w:trPr>
          <w:gridAfter w:val="1"/>
          <w:wAfter w:w="42" w:type="dxa"/>
          <w:trHeight w:val="300"/>
        </w:trPr>
        <w:tc>
          <w:tcPr>
            <w:tcW w:w="9498" w:type="dxa"/>
            <w:gridSpan w:val="5"/>
          </w:tcPr>
          <w:p w14:paraId="71EAE6C8" w14:textId="77777777" w:rsidR="00CA6E49" w:rsidRDefault="00CA6E49" w:rsidP="000B2798">
            <w:pPr>
              <w:jc w:val="center"/>
              <w:rPr>
                <w:b/>
                <w:bCs/>
                <w:kern w:val="2"/>
                <w:szCs w:val="24"/>
              </w:rPr>
            </w:pPr>
            <w:r>
              <w:rPr>
                <w:b/>
                <w:bCs/>
                <w:kern w:val="2"/>
                <w:szCs w:val="24"/>
              </w:rPr>
              <w:t>15. SUTARTIES PRIEDAI</w:t>
            </w:r>
          </w:p>
        </w:tc>
      </w:tr>
      <w:tr w:rsidR="00CA6E49" w14:paraId="29B83EB1" w14:textId="77777777" w:rsidTr="00CA6E49">
        <w:trPr>
          <w:gridAfter w:val="1"/>
          <w:wAfter w:w="42" w:type="dxa"/>
          <w:trHeight w:val="300"/>
        </w:trPr>
        <w:tc>
          <w:tcPr>
            <w:tcW w:w="2552" w:type="dxa"/>
            <w:gridSpan w:val="2"/>
          </w:tcPr>
          <w:p w14:paraId="50FEE14B" w14:textId="77777777" w:rsidR="00CA6E49" w:rsidRDefault="00CA6E49" w:rsidP="000B2798">
            <w:pPr>
              <w:jc w:val="center"/>
              <w:rPr>
                <w:b/>
                <w:bCs/>
                <w:kern w:val="2"/>
                <w:szCs w:val="24"/>
              </w:rPr>
            </w:pPr>
            <w:r>
              <w:rPr>
                <w:b/>
                <w:bCs/>
                <w:kern w:val="2"/>
                <w:szCs w:val="24"/>
              </w:rPr>
              <w:t>15.1. Priedas Nr. 1</w:t>
            </w:r>
          </w:p>
        </w:tc>
        <w:tc>
          <w:tcPr>
            <w:tcW w:w="6946" w:type="dxa"/>
            <w:gridSpan w:val="3"/>
          </w:tcPr>
          <w:p w14:paraId="5D15D5CF" w14:textId="77777777" w:rsidR="00CA6E49" w:rsidRDefault="00CA6E49" w:rsidP="000B2798">
            <w:pPr>
              <w:rPr>
                <w:b/>
                <w:bCs/>
                <w:kern w:val="2"/>
                <w:szCs w:val="24"/>
              </w:rPr>
            </w:pPr>
            <w:r>
              <w:rPr>
                <w:kern w:val="2"/>
                <w:szCs w:val="24"/>
              </w:rPr>
              <w:t>Techninė specifikacija</w:t>
            </w:r>
          </w:p>
        </w:tc>
      </w:tr>
      <w:tr w:rsidR="00CA6E49" w14:paraId="1DAEA826" w14:textId="77777777" w:rsidTr="00CA6E49">
        <w:trPr>
          <w:gridAfter w:val="1"/>
          <w:wAfter w:w="42" w:type="dxa"/>
          <w:trHeight w:val="300"/>
        </w:trPr>
        <w:tc>
          <w:tcPr>
            <w:tcW w:w="2552" w:type="dxa"/>
            <w:gridSpan w:val="2"/>
          </w:tcPr>
          <w:p w14:paraId="1C49D3A3" w14:textId="77777777" w:rsidR="00CA6E49" w:rsidRDefault="00CA6E49" w:rsidP="000B2798">
            <w:pPr>
              <w:jc w:val="center"/>
              <w:rPr>
                <w:b/>
                <w:bCs/>
                <w:kern w:val="2"/>
                <w:szCs w:val="24"/>
              </w:rPr>
            </w:pPr>
            <w:r>
              <w:rPr>
                <w:b/>
                <w:bCs/>
                <w:kern w:val="2"/>
                <w:szCs w:val="24"/>
              </w:rPr>
              <w:t>15.2. Priedas Nr. 2</w:t>
            </w:r>
          </w:p>
        </w:tc>
        <w:tc>
          <w:tcPr>
            <w:tcW w:w="6946" w:type="dxa"/>
            <w:gridSpan w:val="3"/>
          </w:tcPr>
          <w:p w14:paraId="5748C4B1" w14:textId="77777777" w:rsidR="00CA6E49" w:rsidRDefault="00CA6E49" w:rsidP="000B2798">
            <w:pPr>
              <w:rPr>
                <w:b/>
                <w:bCs/>
                <w:kern w:val="2"/>
                <w:szCs w:val="24"/>
              </w:rPr>
            </w:pPr>
            <w:r w:rsidRPr="00C96DA5">
              <w:rPr>
                <w:kern w:val="2"/>
                <w:szCs w:val="24"/>
              </w:rPr>
              <w:t>Pasiūlymas</w:t>
            </w:r>
          </w:p>
        </w:tc>
      </w:tr>
      <w:tr w:rsidR="00CA6E49" w14:paraId="51F77B2C" w14:textId="77777777" w:rsidTr="00CA6E49">
        <w:trPr>
          <w:gridAfter w:val="1"/>
          <w:wAfter w:w="42" w:type="dxa"/>
        </w:trPr>
        <w:tc>
          <w:tcPr>
            <w:tcW w:w="9498" w:type="dxa"/>
            <w:gridSpan w:val="5"/>
          </w:tcPr>
          <w:p w14:paraId="5A6AE59C" w14:textId="77777777" w:rsidR="00CA6E49" w:rsidRDefault="00CA6E49" w:rsidP="000B2798">
            <w:pPr>
              <w:jc w:val="center"/>
              <w:rPr>
                <w:b/>
                <w:bCs/>
                <w:kern w:val="2"/>
                <w:szCs w:val="24"/>
              </w:rPr>
            </w:pPr>
            <w:r>
              <w:rPr>
                <w:b/>
                <w:bCs/>
                <w:kern w:val="2"/>
                <w:szCs w:val="24"/>
              </w:rPr>
              <w:t>16. ŠALIŲ ATSTOVŲ PARAŠAI</w:t>
            </w:r>
          </w:p>
        </w:tc>
      </w:tr>
      <w:tr w:rsidR="00CA6E49" w14:paraId="2E47278A" w14:textId="77777777" w:rsidTr="00CA6E49">
        <w:trPr>
          <w:gridAfter w:val="1"/>
          <w:wAfter w:w="42" w:type="dxa"/>
        </w:trPr>
        <w:tc>
          <w:tcPr>
            <w:tcW w:w="4679" w:type="dxa"/>
            <w:gridSpan w:val="4"/>
            <w:tcBorders>
              <w:top w:val="single" w:sz="4" w:space="0" w:color="auto"/>
              <w:left w:val="single" w:sz="4" w:space="0" w:color="auto"/>
              <w:bottom w:val="single" w:sz="4" w:space="0" w:color="auto"/>
              <w:right w:val="single" w:sz="4" w:space="0" w:color="auto"/>
            </w:tcBorders>
          </w:tcPr>
          <w:p w14:paraId="1E3D173C" w14:textId="77777777" w:rsidR="00CA6E49" w:rsidRDefault="00CA6E49" w:rsidP="000B2798">
            <w:pPr>
              <w:jc w:val="center"/>
              <w:rPr>
                <w:b/>
                <w:bCs/>
                <w:kern w:val="2"/>
                <w:szCs w:val="24"/>
              </w:rPr>
            </w:pPr>
            <w:r>
              <w:rPr>
                <w:b/>
                <w:bCs/>
                <w:kern w:val="2"/>
                <w:szCs w:val="24"/>
              </w:rPr>
              <w:t>PIRKĖJAS</w:t>
            </w:r>
          </w:p>
        </w:tc>
        <w:tc>
          <w:tcPr>
            <w:tcW w:w="4819" w:type="dxa"/>
            <w:tcBorders>
              <w:top w:val="single" w:sz="4" w:space="0" w:color="auto"/>
              <w:left w:val="single" w:sz="4" w:space="0" w:color="auto"/>
              <w:bottom w:val="single" w:sz="4" w:space="0" w:color="auto"/>
              <w:right w:val="single" w:sz="4" w:space="0" w:color="auto"/>
            </w:tcBorders>
          </w:tcPr>
          <w:p w14:paraId="28B120E1" w14:textId="77777777" w:rsidR="00CA6E49" w:rsidRDefault="00CA6E49" w:rsidP="000B2798">
            <w:pPr>
              <w:jc w:val="center"/>
              <w:rPr>
                <w:b/>
                <w:bCs/>
                <w:kern w:val="2"/>
                <w:szCs w:val="24"/>
              </w:rPr>
            </w:pPr>
            <w:r>
              <w:rPr>
                <w:b/>
                <w:bCs/>
                <w:kern w:val="2"/>
                <w:szCs w:val="24"/>
              </w:rPr>
              <w:t>TIEKĖJAS</w:t>
            </w:r>
          </w:p>
        </w:tc>
      </w:tr>
      <w:tr w:rsidR="00CA6E49" w14:paraId="6F56D864" w14:textId="77777777" w:rsidTr="00CA6E49">
        <w:trPr>
          <w:gridAfter w:val="1"/>
          <w:wAfter w:w="42" w:type="dxa"/>
        </w:trPr>
        <w:tc>
          <w:tcPr>
            <w:tcW w:w="4679" w:type="dxa"/>
            <w:gridSpan w:val="4"/>
            <w:tcBorders>
              <w:top w:val="single" w:sz="4" w:space="0" w:color="auto"/>
              <w:left w:val="single" w:sz="4" w:space="0" w:color="auto"/>
              <w:bottom w:val="single" w:sz="4" w:space="0" w:color="auto"/>
              <w:right w:val="single" w:sz="4" w:space="0" w:color="auto"/>
            </w:tcBorders>
          </w:tcPr>
          <w:p w14:paraId="7AC49DC4" w14:textId="56E495E2" w:rsidR="00CA6E49" w:rsidRDefault="00CA6E49" w:rsidP="000B2798">
            <w:pPr>
              <w:jc w:val="center"/>
              <w:rPr>
                <w:color w:val="4472C4"/>
                <w:kern w:val="2"/>
                <w:szCs w:val="24"/>
              </w:rPr>
            </w:pPr>
            <w:r w:rsidRPr="008F66D8">
              <w:rPr>
                <w:color w:val="000000" w:themeColor="text1"/>
                <w:kern w:val="2"/>
              </w:rPr>
              <w:t xml:space="preserve">Direktorė </w:t>
            </w:r>
            <w:r>
              <w:rPr>
                <w:color w:val="000000" w:themeColor="text1"/>
                <w:kern w:val="2"/>
              </w:rPr>
              <w:t xml:space="preserve">Eglė </w:t>
            </w:r>
            <w:proofErr w:type="spellStart"/>
            <w:r>
              <w:rPr>
                <w:color w:val="000000" w:themeColor="text1"/>
                <w:kern w:val="2"/>
              </w:rPr>
              <w:t>Kociuvienė</w:t>
            </w:r>
            <w:proofErr w:type="spellEnd"/>
          </w:p>
        </w:tc>
        <w:tc>
          <w:tcPr>
            <w:tcW w:w="4819" w:type="dxa"/>
            <w:tcBorders>
              <w:top w:val="single" w:sz="4" w:space="0" w:color="auto"/>
              <w:left w:val="single" w:sz="4" w:space="0" w:color="auto"/>
              <w:bottom w:val="single" w:sz="4" w:space="0" w:color="auto"/>
              <w:right w:val="single" w:sz="4" w:space="0" w:color="auto"/>
            </w:tcBorders>
          </w:tcPr>
          <w:p w14:paraId="63E550BA" w14:textId="77777777" w:rsidR="00CA6E49" w:rsidRDefault="00CA6E49" w:rsidP="000B2798">
            <w:pPr>
              <w:jc w:val="center"/>
              <w:rPr>
                <w:b/>
                <w:bCs/>
                <w:kern w:val="2"/>
                <w:szCs w:val="24"/>
              </w:rPr>
            </w:pPr>
            <w:r>
              <w:rPr>
                <w:color w:val="4472C4"/>
                <w:kern w:val="2"/>
                <w:szCs w:val="24"/>
              </w:rPr>
              <w:t>(nurodomos atstovo pareigos, vardas, pavardė)</w:t>
            </w:r>
          </w:p>
        </w:tc>
      </w:tr>
      <w:tr w:rsidR="00CA6E49" w14:paraId="05628FD3" w14:textId="77777777" w:rsidTr="00CA6E49">
        <w:trPr>
          <w:gridAfter w:val="1"/>
          <w:wAfter w:w="42" w:type="dxa"/>
        </w:trPr>
        <w:tc>
          <w:tcPr>
            <w:tcW w:w="4679" w:type="dxa"/>
            <w:gridSpan w:val="4"/>
            <w:tcBorders>
              <w:top w:val="single" w:sz="4" w:space="0" w:color="auto"/>
              <w:left w:val="single" w:sz="4" w:space="0" w:color="auto"/>
              <w:bottom w:val="single" w:sz="4" w:space="0" w:color="auto"/>
              <w:right w:val="single" w:sz="4" w:space="0" w:color="auto"/>
            </w:tcBorders>
          </w:tcPr>
          <w:p w14:paraId="71B878F3" w14:textId="77777777" w:rsidR="00CA6E49" w:rsidRDefault="00CA6E49" w:rsidP="000B2798">
            <w:pPr>
              <w:jc w:val="center"/>
              <w:rPr>
                <w:b/>
                <w:bCs/>
                <w:color w:val="4472C4"/>
                <w:kern w:val="2"/>
                <w:szCs w:val="24"/>
              </w:rPr>
            </w:pPr>
          </w:p>
          <w:p w14:paraId="4D04EF99" w14:textId="77777777" w:rsidR="00CA6E49" w:rsidRDefault="00CA6E49" w:rsidP="000B2798">
            <w:pPr>
              <w:jc w:val="center"/>
              <w:rPr>
                <w:b/>
                <w:bCs/>
                <w:color w:val="4472C4"/>
                <w:kern w:val="2"/>
                <w:szCs w:val="24"/>
              </w:rPr>
            </w:pPr>
            <w:r>
              <w:rPr>
                <w:b/>
                <w:bCs/>
                <w:color w:val="4472C4"/>
                <w:kern w:val="2"/>
                <w:szCs w:val="24"/>
              </w:rPr>
              <w:t>(parašas)</w:t>
            </w:r>
          </w:p>
          <w:p w14:paraId="51689B05" w14:textId="77777777" w:rsidR="00CA6E49" w:rsidRDefault="00CA6E49" w:rsidP="000B2798">
            <w:pPr>
              <w:jc w:val="center"/>
              <w:rPr>
                <w:b/>
                <w:bCs/>
                <w:color w:val="4472C4"/>
                <w:kern w:val="2"/>
                <w:szCs w:val="24"/>
              </w:rPr>
            </w:pPr>
          </w:p>
          <w:p w14:paraId="350FF1DF" w14:textId="77777777" w:rsidR="00CA6E49" w:rsidRDefault="00CA6E49" w:rsidP="000B2798">
            <w:pPr>
              <w:jc w:val="center"/>
              <w:rPr>
                <w:b/>
                <w:bCs/>
                <w:color w:val="4472C4"/>
                <w:kern w:val="2"/>
                <w:szCs w:val="24"/>
              </w:rPr>
            </w:pPr>
          </w:p>
        </w:tc>
        <w:tc>
          <w:tcPr>
            <w:tcW w:w="4819" w:type="dxa"/>
            <w:tcBorders>
              <w:top w:val="single" w:sz="4" w:space="0" w:color="auto"/>
              <w:left w:val="single" w:sz="4" w:space="0" w:color="auto"/>
              <w:bottom w:val="single" w:sz="4" w:space="0" w:color="auto"/>
              <w:right w:val="single" w:sz="4" w:space="0" w:color="auto"/>
            </w:tcBorders>
          </w:tcPr>
          <w:p w14:paraId="3FBED6CC" w14:textId="77777777" w:rsidR="00CA6E49" w:rsidRDefault="00CA6E49" w:rsidP="000B2798">
            <w:pPr>
              <w:jc w:val="center"/>
              <w:rPr>
                <w:b/>
                <w:bCs/>
                <w:color w:val="4472C4"/>
                <w:kern w:val="2"/>
                <w:szCs w:val="24"/>
              </w:rPr>
            </w:pPr>
          </w:p>
          <w:p w14:paraId="17432156" w14:textId="77777777" w:rsidR="00CA6E49" w:rsidRDefault="00CA6E49" w:rsidP="000B2798">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5284" w14:textId="77777777" w:rsidR="00AC7623" w:rsidRDefault="00AC7623">
      <w:pPr>
        <w:rPr>
          <w:kern w:val="2"/>
          <w:sz w:val="22"/>
          <w:szCs w:val="22"/>
          <w:lang w:val="en-US"/>
        </w:rPr>
      </w:pPr>
      <w:r>
        <w:rPr>
          <w:kern w:val="2"/>
          <w:sz w:val="22"/>
          <w:szCs w:val="22"/>
          <w:lang w:val="en-US"/>
        </w:rPr>
        <w:separator/>
      </w:r>
    </w:p>
  </w:endnote>
  <w:endnote w:type="continuationSeparator" w:id="0">
    <w:p w14:paraId="718929FA" w14:textId="77777777" w:rsidR="00AC7623" w:rsidRDefault="00AC7623">
      <w:pPr>
        <w:rPr>
          <w:kern w:val="2"/>
          <w:sz w:val="22"/>
          <w:szCs w:val="22"/>
          <w:lang w:val="en-US"/>
        </w:rPr>
      </w:pPr>
      <w:r>
        <w:rPr>
          <w:kern w:val="2"/>
          <w:sz w:val="22"/>
          <w:szCs w:val="22"/>
          <w:lang w:val="en-US"/>
        </w:rPr>
        <w:continuationSeparator/>
      </w:r>
    </w:p>
  </w:endnote>
  <w:endnote w:type="continuationNotice" w:id="1">
    <w:p w14:paraId="798D1DB7" w14:textId="77777777" w:rsidR="00AC7623" w:rsidRDefault="00AC76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8B02" w14:textId="77777777" w:rsidR="00AC7623" w:rsidRDefault="00AC7623">
      <w:pPr>
        <w:rPr>
          <w:kern w:val="2"/>
          <w:sz w:val="22"/>
          <w:szCs w:val="22"/>
          <w:lang w:val="en-US"/>
        </w:rPr>
      </w:pPr>
      <w:r>
        <w:rPr>
          <w:kern w:val="2"/>
          <w:sz w:val="22"/>
          <w:szCs w:val="22"/>
          <w:lang w:val="en-US"/>
        </w:rPr>
        <w:separator/>
      </w:r>
    </w:p>
  </w:footnote>
  <w:footnote w:type="continuationSeparator" w:id="0">
    <w:p w14:paraId="5BB2FAC2" w14:textId="77777777" w:rsidR="00AC7623" w:rsidRDefault="00AC7623">
      <w:pPr>
        <w:rPr>
          <w:kern w:val="2"/>
          <w:sz w:val="22"/>
          <w:szCs w:val="22"/>
          <w:lang w:val="en-US"/>
        </w:rPr>
      </w:pPr>
      <w:r>
        <w:rPr>
          <w:kern w:val="2"/>
          <w:sz w:val="22"/>
          <w:szCs w:val="22"/>
          <w:lang w:val="en-US"/>
        </w:rPr>
        <w:continuationSeparator/>
      </w:r>
    </w:p>
  </w:footnote>
  <w:footnote w:type="continuationNotice" w:id="1">
    <w:p w14:paraId="5F4DC33A" w14:textId="77777777" w:rsidR="00AC7623" w:rsidRDefault="00AC76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834D8"/>
    <w:rsid w:val="00091C7E"/>
    <w:rsid w:val="00107F32"/>
    <w:rsid w:val="0011383D"/>
    <w:rsid w:val="001372CA"/>
    <w:rsid w:val="001C7F07"/>
    <w:rsid w:val="002B090E"/>
    <w:rsid w:val="002E002B"/>
    <w:rsid w:val="00323751"/>
    <w:rsid w:val="0047189C"/>
    <w:rsid w:val="00490E80"/>
    <w:rsid w:val="004B3B1D"/>
    <w:rsid w:val="004E7EF8"/>
    <w:rsid w:val="004F687F"/>
    <w:rsid w:val="005037E1"/>
    <w:rsid w:val="0051483D"/>
    <w:rsid w:val="005333D5"/>
    <w:rsid w:val="0053524D"/>
    <w:rsid w:val="005473B8"/>
    <w:rsid w:val="00564E9E"/>
    <w:rsid w:val="005A5832"/>
    <w:rsid w:val="005B6728"/>
    <w:rsid w:val="005B7A1D"/>
    <w:rsid w:val="005C1972"/>
    <w:rsid w:val="005F5B23"/>
    <w:rsid w:val="00661FBE"/>
    <w:rsid w:val="006B13F4"/>
    <w:rsid w:val="007039D1"/>
    <w:rsid w:val="007534D7"/>
    <w:rsid w:val="0076417E"/>
    <w:rsid w:val="008231CA"/>
    <w:rsid w:val="00856893"/>
    <w:rsid w:val="00880E16"/>
    <w:rsid w:val="00891249"/>
    <w:rsid w:val="00936A36"/>
    <w:rsid w:val="009741FC"/>
    <w:rsid w:val="009E1DFB"/>
    <w:rsid w:val="009F0D11"/>
    <w:rsid w:val="00A10867"/>
    <w:rsid w:val="00A32E43"/>
    <w:rsid w:val="00A35759"/>
    <w:rsid w:val="00A5352F"/>
    <w:rsid w:val="00A57D45"/>
    <w:rsid w:val="00A71B06"/>
    <w:rsid w:val="00AB6E2B"/>
    <w:rsid w:val="00AC7623"/>
    <w:rsid w:val="00AD5459"/>
    <w:rsid w:val="00AF6437"/>
    <w:rsid w:val="00B03E21"/>
    <w:rsid w:val="00C22EFF"/>
    <w:rsid w:val="00C41A8C"/>
    <w:rsid w:val="00C54676"/>
    <w:rsid w:val="00C56097"/>
    <w:rsid w:val="00C71A3E"/>
    <w:rsid w:val="00C96DA5"/>
    <w:rsid w:val="00CA6E49"/>
    <w:rsid w:val="00D50EA1"/>
    <w:rsid w:val="00DD63BE"/>
    <w:rsid w:val="00E009B0"/>
    <w:rsid w:val="00E43018"/>
    <w:rsid w:val="00E53142"/>
    <w:rsid w:val="00E60576"/>
    <w:rsid w:val="00EF3DB5"/>
    <w:rsid w:val="00F2699E"/>
    <w:rsid w:val="00F61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03E21"/>
    <w:rPr>
      <w:u w:val="single"/>
    </w:rPr>
  </w:style>
  <w:style w:type="paragraph" w:customStyle="1" w:styleId="Default">
    <w:name w:val="Default"/>
    <w:rsid w:val="00B03E21"/>
    <w:pPr>
      <w:autoSpaceDE w:val="0"/>
      <w:autoSpaceDN w:val="0"/>
      <w:adjustRightInd w:val="0"/>
    </w:pPr>
    <w:rPr>
      <w:rFonts w:eastAsiaTheme="minorHAnsi"/>
      <w:color w:val="000000"/>
      <w:szCs w:val="24"/>
    </w:rPr>
  </w:style>
  <w:style w:type="paragraph" w:customStyle="1" w:styleId="Body2">
    <w:name w:val="Body 2"/>
    <w:rsid w:val="00B03E2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styleId="Neapdorotaspaminjimas">
    <w:name w:val="Unresolved Mention"/>
    <w:basedOn w:val="Numatytasispastraiposriftas"/>
    <w:uiPriority w:val="99"/>
    <w:semiHidden/>
    <w:unhideWhenUsed/>
    <w:rsid w:val="00DD6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irektorius@sudavo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180872-1D0B-48E8-A8F2-63D2B7614FCE}">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2305</Words>
  <Characters>13144</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Ieva Bosevičė</cp:lastModifiedBy>
  <cp:revision>25</cp:revision>
  <dcterms:created xsi:type="dcterms:W3CDTF">2024-08-20T05:47:00Z</dcterms:created>
  <dcterms:modified xsi:type="dcterms:W3CDTF">2025-09-03T15:48:00Z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